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1FA2" w14:textId="5F00BDE5" w:rsidR="00245D5B" w:rsidRDefault="00245D5B" w:rsidP="00812D0C">
      <w:pPr>
        <w:rPr>
          <w:rStyle w:val="Lienhypertexte"/>
          <w:rFonts w:ascii="Century Gothic" w:hAnsi="Century Gothic"/>
          <w:szCs w:val="20"/>
        </w:rPr>
      </w:pPr>
    </w:p>
    <w:p w14:paraId="3A81E9FC" w14:textId="77777777" w:rsidR="002537C5" w:rsidRDefault="002537C5" w:rsidP="00812D0C">
      <w:pPr>
        <w:rPr>
          <w:rStyle w:val="Lienhypertexte"/>
          <w:rFonts w:ascii="Century Gothic" w:hAnsi="Century Gothic"/>
          <w:szCs w:val="20"/>
        </w:rPr>
      </w:pPr>
    </w:p>
    <w:p w14:paraId="5A9CA087" w14:textId="34FB5DA3" w:rsidR="00812D0C" w:rsidRPr="00245D5B" w:rsidRDefault="00812D0C" w:rsidP="00812D0C">
      <w:pPr>
        <w:jc w:val="center"/>
        <w:rPr>
          <w:rFonts w:ascii="Century Gothic" w:hAnsi="Century Gothic"/>
          <w:b/>
          <w:szCs w:val="20"/>
        </w:rPr>
      </w:pPr>
      <w:r w:rsidRPr="00245D5B">
        <w:rPr>
          <w:rFonts w:ascii="Century Gothic" w:hAnsi="Century Gothic"/>
          <w:b/>
          <w:szCs w:val="20"/>
        </w:rPr>
        <w:t>Poincaré</w:t>
      </w:r>
      <w:r w:rsidR="002537C5" w:rsidRPr="002537C5">
        <w:t xml:space="preserve"> </w:t>
      </w:r>
      <w:proofErr w:type="spellStart"/>
      <w:r w:rsidR="002537C5" w:rsidRPr="002537C5">
        <w:rPr>
          <w:rFonts w:ascii="Century Gothic" w:hAnsi="Century Gothic"/>
          <w:b/>
          <w:szCs w:val="20"/>
        </w:rPr>
        <w:t>early-career</w:t>
      </w:r>
      <w:proofErr w:type="spellEnd"/>
      <w:r w:rsidR="002537C5" w:rsidRPr="002537C5">
        <w:rPr>
          <w:rFonts w:ascii="Century Gothic" w:hAnsi="Century Gothic"/>
          <w:b/>
          <w:szCs w:val="20"/>
        </w:rPr>
        <w:t xml:space="preserve"> </w:t>
      </w:r>
      <w:proofErr w:type="spellStart"/>
      <w:r w:rsidR="002537C5" w:rsidRPr="002537C5">
        <w:rPr>
          <w:rFonts w:ascii="Century Gothic" w:hAnsi="Century Gothic"/>
          <w:b/>
          <w:szCs w:val="20"/>
        </w:rPr>
        <w:t>researchers</w:t>
      </w:r>
      <w:proofErr w:type="spellEnd"/>
      <w:r w:rsidR="002537C5" w:rsidRPr="002537C5">
        <w:rPr>
          <w:rFonts w:ascii="Century Gothic" w:hAnsi="Century Gothic"/>
          <w:b/>
          <w:szCs w:val="20"/>
        </w:rPr>
        <w:t xml:space="preserve"> </w:t>
      </w:r>
      <w:proofErr w:type="spellStart"/>
      <w:r w:rsidR="007755E5" w:rsidRPr="00245D5B">
        <w:rPr>
          <w:rFonts w:ascii="Century Gothic" w:hAnsi="Century Gothic"/>
          <w:b/>
          <w:szCs w:val="20"/>
        </w:rPr>
        <w:t>fellowship</w:t>
      </w:r>
      <w:proofErr w:type="spellEnd"/>
      <w:r w:rsidRPr="00245D5B">
        <w:rPr>
          <w:rFonts w:ascii="Century Gothic" w:hAnsi="Century Gothic"/>
          <w:b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b/>
          <w:szCs w:val="20"/>
        </w:rPr>
        <w:t>announcement</w:t>
      </w:r>
      <w:proofErr w:type="spellEnd"/>
    </w:p>
    <w:p w14:paraId="45C73D93" w14:textId="77777777" w:rsidR="00812D0C" w:rsidRPr="00245D5B" w:rsidRDefault="00812D0C" w:rsidP="00812D0C">
      <w:pPr>
        <w:rPr>
          <w:rFonts w:ascii="Century Gothic" w:hAnsi="Century Gothic"/>
          <w:b/>
          <w:szCs w:val="20"/>
        </w:rPr>
      </w:pPr>
    </w:p>
    <w:p w14:paraId="013C2B8A" w14:textId="0B6698E3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7C5F0001" w14:textId="77777777" w:rsidR="00812D0C" w:rsidRPr="00245D5B" w:rsidRDefault="00812D0C" w:rsidP="00812D0C">
      <w:pPr>
        <w:rPr>
          <w:rFonts w:ascii="Century Gothic" w:hAnsi="Century Gothic"/>
          <w:b/>
          <w:szCs w:val="20"/>
        </w:rPr>
      </w:pPr>
      <w:proofErr w:type="spellStart"/>
      <w:r w:rsidRPr="00245D5B">
        <w:rPr>
          <w:rFonts w:ascii="Century Gothic" w:hAnsi="Century Gothic"/>
          <w:b/>
          <w:szCs w:val="20"/>
        </w:rPr>
        <w:t>Presentation</w:t>
      </w:r>
      <w:proofErr w:type="spellEnd"/>
      <w:r w:rsidRPr="00245D5B">
        <w:rPr>
          <w:rFonts w:ascii="Century Gothic" w:hAnsi="Century Gothic"/>
          <w:b/>
          <w:szCs w:val="20"/>
        </w:rPr>
        <w:t xml:space="preserve"> of the program</w:t>
      </w:r>
    </w:p>
    <w:p w14:paraId="0D5277C5" w14:textId="062D0F68" w:rsidR="00CA4ABF" w:rsidRPr="00245D5B" w:rsidRDefault="00CA4ABF" w:rsidP="00CA4ABF">
      <w:pPr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The Henri Poincaré </w:t>
      </w:r>
      <w:proofErr w:type="spellStart"/>
      <w:r w:rsidR="002537C5" w:rsidRPr="00245D5B">
        <w:rPr>
          <w:rFonts w:ascii="Century Gothic" w:hAnsi="Century Gothic"/>
          <w:szCs w:val="20"/>
        </w:rPr>
        <w:t>early-career</w:t>
      </w:r>
      <w:proofErr w:type="spellEnd"/>
      <w:r w:rsidR="002537C5" w:rsidRPr="00245D5B">
        <w:rPr>
          <w:rFonts w:ascii="Century Gothic" w:hAnsi="Century Gothic"/>
          <w:szCs w:val="20"/>
        </w:rPr>
        <w:t xml:space="preserve"> </w:t>
      </w:r>
      <w:proofErr w:type="spellStart"/>
      <w:r w:rsidR="002537C5" w:rsidRPr="00245D5B">
        <w:rPr>
          <w:rFonts w:ascii="Century Gothic" w:hAnsi="Century Gothic"/>
          <w:szCs w:val="20"/>
        </w:rPr>
        <w:t>researchers</w:t>
      </w:r>
      <w:proofErr w:type="spellEnd"/>
      <w:r w:rsidR="002537C5"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fellowship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funded</w:t>
      </w:r>
      <w:proofErr w:type="spellEnd"/>
      <w:r w:rsidRPr="00245D5B">
        <w:rPr>
          <w:rFonts w:ascii="Century Gothic" w:hAnsi="Century Gothic"/>
          <w:szCs w:val="20"/>
        </w:rPr>
        <w:t xml:space="preserve"> by the Observatoire de la Côte d'Azur and the </w:t>
      </w:r>
      <w:proofErr w:type="spellStart"/>
      <w:r w:rsidRPr="00245D5B">
        <w:rPr>
          <w:rFonts w:ascii="Century Gothic" w:hAnsi="Century Gothic"/>
          <w:szCs w:val="20"/>
        </w:rPr>
        <w:t>Idex</w:t>
      </w:r>
      <w:proofErr w:type="spellEnd"/>
      <w:r w:rsidRPr="00245D5B">
        <w:rPr>
          <w:rFonts w:ascii="Century Gothic" w:hAnsi="Century Gothic"/>
          <w:szCs w:val="20"/>
        </w:rPr>
        <w:t xml:space="preserve"> Université Côte d'Azur JEDI </w:t>
      </w:r>
      <w:proofErr w:type="spellStart"/>
      <w:r w:rsidRPr="00245D5B">
        <w:rPr>
          <w:rFonts w:ascii="Century Gothic" w:hAnsi="Century Gothic"/>
          <w:szCs w:val="20"/>
        </w:rPr>
        <w:t>offers</w:t>
      </w:r>
      <w:proofErr w:type="spellEnd"/>
      <w:r w:rsidRPr="00245D5B">
        <w:rPr>
          <w:rFonts w:ascii="Century Gothic" w:hAnsi="Century Gothic"/>
          <w:szCs w:val="20"/>
        </w:rPr>
        <w:t xml:space="preserve"> a </w:t>
      </w:r>
      <w:proofErr w:type="spellStart"/>
      <w:r w:rsidRPr="00245D5B">
        <w:rPr>
          <w:rFonts w:ascii="Century Gothic" w:hAnsi="Century Gothic"/>
          <w:szCs w:val="20"/>
        </w:rPr>
        <w:t>two-year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post-doctoral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contract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aimed</w:t>
      </w:r>
      <w:proofErr w:type="spellEnd"/>
      <w:r w:rsidRPr="00245D5B">
        <w:rPr>
          <w:rFonts w:ascii="Century Gothic" w:hAnsi="Century Gothic"/>
          <w:szCs w:val="20"/>
        </w:rPr>
        <w:t xml:space="preserve"> at </w:t>
      </w:r>
      <w:proofErr w:type="spellStart"/>
      <w:r w:rsidRPr="00245D5B">
        <w:rPr>
          <w:rFonts w:ascii="Century Gothic" w:hAnsi="Century Gothic"/>
          <w:szCs w:val="20"/>
        </w:rPr>
        <w:t>early-career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researchers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who</w:t>
      </w:r>
      <w:proofErr w:type="spellEnd"/>
      <w:r w:rsidRPr="00245D5B">
        <w:rPr>
          <w:rFonts w:ascii="Century Gothic" w:hAnsi="Century Gothic"/>
          <w:szCs w:val="20"/>
        </w:rPr>
        <w:t xml:space="preserve"> have </w:t>
      </w:r>
      <w:proofErr w:type="spellStart"/>
      <w:r w:rsidRPr="00245D5B">
        <w:rPr>
          <w:rFonts w:ascii="Century Gothic" w:hAnsi="Century Gothic"/>
          <w:szCs w:val="20"/>
        </w:rPr>
        <w:t>completed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their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doctorate</w:t>
      </w:r>
      <w:proofErr w:type="spellEnd"/>
      <w:r w:rsidRPr="00245D5B">
        <w:rPr>
          <w:rFonts w:ascii="Century Gothic" w:hAnsi="Century Gothic"/>
          <w:szCs w:val="20"/>
        </w:rPr>
        <w:t xml:space="preserve"> (or PhD) and </w:t>
      </w:r>
      <w:proofErr w:type="spellStart"/>
      <w:r w:rsidRPr="00245D5B">
        <w:rPr>
          <w:rFonts w:ascii="Century Gothic" w:hAnsi="Century Gothic"/>
          <w:szCs w:val="20"/>
        </w:rPr>
        <w:t>post-doctorate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elsewhere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than</w:t>
      </w:r>
      <w:proofErr w:type="spellEnd"/>
      <w:r w:rsidRPr="00245D5B">
        <w:rPr>
          <w:rFonts w:ascii="Century Gothic" w:hAnsi="Century Gothic"/>
          <w:szCs w:val="20"/>
        </w:rPr>
        <w:t xml:space="preserve"> at the Observatoire de la Côte d'Azur and </w:t>
      </w:r>
      <w:proofErr w:type="spellStart"/>
      <w:r w:rsidRPr="00245D5B">
        <w:rPr>
          <w:rFonts w:ascii="Century Gothic" w:hAnsi="Century Gothic"/>
          <w:szCs w:val="20"/>
        </w:rPr>
        <w:t>wish</w:t>
      </w:r>
      <w:proofErr w:type="spellEnd"/>
      <w:r w:rsidRPr="00245D5B">
        <w:rPr>
          <w:rFonts w:ascii="Century Gothic" w:hAnsi="Century Gothic"/>
          <w:szCs w:val="20"/>
        </w:rPr>
        <w:t xml:space="preserve"> to </w:t>
      </w:r>
      <w:proofErr w:type="spellStart"/>
      <w:r w:rsidRPr="00245D5B">
        <w:rPr>
          <w:rFonts w:ascii="Century Gothic" w:hAnsi="Century Gothic"/>
          <w:szCs w:val="20"/>
        </w:rPr>
        <w:t>develop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their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research</w:t>
      </w:r>
      <w:proofErr w:type="spellEnd"/>
      <w:r w:rsidRPr="00245D5B">
        <w:rPr>
          <w:rFonts w:ascii="Century Gothic" w:hAnsi="Century Gothic"/>
          <w:szCs w:val="20"/>
        </w:rPr>
        <w:t xml:space="preserve"> program </w:t>
      </w:r>
      <w:proofErr w:type="spellStart"/>
      <w:r w:rsidRPr="00245D5B">
        <w:rPr>
          <w:rFonts w:ascii="Century Gothic" w:hAnsi="Century Gothic"/>
          <w:szCs w:val="20"/>
        </w:rPr>
        <w:t>around</w:t>
      </w:r>
      <w:proofErr w:type="spellEnd"/>
      <w:r w:rsidRPr="00245D5B">
        <w:rPr>
          <w:rFonts w:ascii="Century Gothic" w:hAnsi="Century Gothic"/>
          <w:szCs w:val="20"/>
        </w:rPr>
        <w:t xml:space="preserve"> the </w:t>
      </w:r>
      <w:proofErr w:type="spellStart"/>
      <w:r w:rsidRPr="00245D5B">
        <w:rPr>
          <w:rFonts w:ascii="Century Gothic" w:hAnsi="Century Gothic"/>
          <w:szCs w:val="20"/>
        </w:rPr>
        <w:t>theme</w:t>
      </w:r>
      <w:proofErr w:type="spellEnd"/>
      <w:r w:rsidRPr="00245D5B">
        <w:rPr>
          <w:rFonts w:ascii="Century Gothic" w:hAnsi="Century Gothic"/>
          <w:szCs w:val="20"/>
        </w:rPr>
        <w:t xml:space="preserve"> of </w:t>
      </w:r>
      <w:proofErr w:type="spellStart"/>
      <w:r w:rsidRPr="00245D5B">
        <w:rPr>
          <w:rFonts w:ascii="Century Gothic" w:hAnsi="Century Gothic"/>
          <w:szCs w:val="20"/>
        </w:rPr>
        <w:t>Earth</w:t>
      </w:r>
      <w:proofErr w:type="spellEnd"/>
      <w:r w:rsidRPr="00245D5B">
        <w:rPr>
          <w:rFonts w:ascii="Century Gothic" w:hAnsi="Century Gothic"/>
          <w:szCs w:val="20"/>
        </w:rPr>
        <w:t xml:space="preserve"> and </w:t>
      </w:r>
      <w:proofErr w:type="spellStart"/>
      <w:r w:rsidR="00420813" w:rsidRPr="00245D5B">
        <w:rPr>
          <w:rFonts w:ascii="Century Gothic" w:hAnsi="Century Gothic"/>
          <w:szCs w:val="20"/>
        </w:rPr>
        <w:t>Universe</w:t>
      </w:r>
      <w:proofErr w:type="spellEnd"/>
      <w:r w:rsidR="00420813" w:rsidRPr="00245D5B">
        <w:rPr>
          <w:rFonts w:ascii="Century Gothic" w:hAnsi="Century Gothic"/>
          <w:szCs w:val="20"/>
        </w:rPr>
        <w:t xml:space="preserve"> sciences </w:t>
      </w:r>
      <w:proofErr w:type="spellStart"/>
      <w:r w:rsidR="00420813" w:rsidRPr="00245D5B">
        <w:rPr>
          <w:rFonts w:ascii="Century Gothic" w:hAnsi="Century Gothic"/>
          <w:szCs w:val="20"/>
        </w:rPr>
        <w:t>independently</w:t>
      </w:r>
      <w:proofErr w:type="spellEnd"/>
      <w:r w:rsidRPr="00245D5B">
        <w:rPr>
          <w:rFonts w:ascii="Century Gothic" w:hAnsi="Century Gothic"/>
          <w:szCs w:val="20"/>
        </w:rPr>
        <w:t xml:space="preserve">. The </w:t>
      </w:r>
      <w:proofErr w:type="spellStart"/>
      <w:r w:rsidRPr="00245D5B">
        <w:rPr>
          <w:rFonts w:ascii="Century Gothic" w:hAnsi="Century Gothic"/>
          <w:szCs w:val="20"/>
        </w:rPr>
        <w:t>scientific</w:t>
      </w:r>
      <w:proofErr w:type="spellEnd"/>
      <w:r w:rsidRPr="00245D5B">
        <w:rPr>
          <w:rFonts w:ascii="Century Gothic" w:hAnsi="Century Gothic"/>
          <w:szCs w:val="20"/>
        </w:rPr>
        <w:t xml:space="preserve"> excellence of the candidate, the relevance of the </w:t>
      </w:r>
      <w:proofErr w:type="spellStart"/>
      <w:r w:rsidRPr="00245D5B">
        <w:rPr>
          <w:rFonts w:ascii="Century Gothic" w:hAnsi="Century Gothic"/>
          <w:szCs w:val="20"/>
        </w:rPr>
        <w:t>proposed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research</w:t>
      </w:r>
      <w:proofErr w:type="spellEnd"/>
      <w:r w:rsidRPr="00245D5B">
        <w:rPr>
          <w:rFonts w:ascii="Century Gothic" w:hAnsi="Century Gothic"/>
          <w:szCs w:val="20"/>
        </w:rPr>
        <w:t xml:space="preserve"> program as </w:t>
      </w:r>
      <w:proofErr w:type="spellStart"/>
      <w:r w:rsidRPr="00245D5B">
        <w:rPr>
          <w:rFonts w:ascii="Century Gothic" w:hAnsi="Century Gothic"/>
          <w:szCs w:val="20"/>
        </w:rPr>
        <w:t>well</w:t>
      </w:r>
      <w:proofErr w:type="spellEnd"/>
      <w:r w:rsidRPr="00245D5B">
        <w:rPr>
          <w:rFonts w:ascii="Century Gothic" w:hAnsi="Century Gothic"/>
          <w:szCs w:val="20"/>
        </w:rPr>
        <w:t xml:space="preserve"> as </w:t>
      </w:r>
      <w:proofErr w:type="spellStart"/>
      <w:r w:rsidRPr="00245D5B">
        <w:rPr>
          <w:rFonts w:ascii="Century Gothic" w:hAnsi="Century Gothic"/>
          <w:szCs w:val="20"/>
        </w:rPr>
        <w:t>its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adequacy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with</w:t>
      </w:r>
      <w:proofErr w:type="spellEnd"/>
      <w:r w:rsidRPr="00245D5B">
        <w:rPr>
          <w:rFonts w:ascii="Century Gothic" w:hAnsi="Century Gothic"/>
          <w:szCs w:val="20"/>
        </w:rPr>
        <w:t xml:space="preserve"> the </w:t>
      </w:r>
      <w:proofErr w:type="spellStart"/>
      <w:r w:rsidRPr="00245D5B">
        <w:rPr>
          <w:rFonts w:ascii="Century Gothic" w:hAnsi="Century Gothic"/>
          <w:szCs w:val="20"/>
        </w:rPr>
        <w:t>scientific</w:t>
      </w:r>
      <w:proofErr w:type="spellEnd"/>
      <w:r w:rsidRPr="00245D5B">
        <w:rPr>
          <w:rFonts w:ascii="Century Gothic" w:hAnsi="Century Gothic"/>
          <w:szCs w:val="20"/>
        </w:rPr>
        <w:t xml:space="preserve"> scope of the establishment are key </w:t>
      </w:r>
      <w:proofErr w:type="spellStart"/>
      <w:r w:rsidRPr="00245D5B">
        <w:rPr>
          <w:rFonts w:ascii="Century Gothic" w:hAnsi="Century Gothic"/>
          <w:szCs w:val="20"/>
        </w:rPr>
        <w:t>elements</w:t>
      </w:r>
      <w:proofErr w:type="spellEnd"/>
      <w:r w:rsidRPr="00245D5B">
        <w:rPr>
          <w:rFonts w:ascii="Century Gothic" w:hAnsi="Century Gothic"/>
          <w:szCs w:val="20"/>
        </w:rPr>
        <w:t xml:space="preserve"> in the </w:t>
      </w:r>
      <w:proofErr w:type="spellStart"/>
      <w:r w:rsidRPr="00245D5B">
        <w:rPr>
          <w:rFonts w:ascii="Century Gothic" w:hAnsi="Century Gothic"/>
          <w:szCs w:val="20"/>
        </w:rPr>
        <w:t>selection</w:t>
      </w:r>
      <w:proofErr w:type="spellEnd"/>
      <w:r w:rsidRPr="00245D5B">
        <w:rPr>
          <w:rFonts w:ascii="Century Gothic" w:hAnsi="Century Gothic"/>
          <w:szCs w:val="20"/>
        </w:rPr>
        <w:t xml:space="preserve"> of candidates.</w:t>
      </w:r>
    </w:p>
    <w:p w14:paraId="4DFF358F" w14:textId="52B69B25" w:rsidR="00497E04" w:rsidRPr="00245D5B" w:rsidRDefault="00497E04" w:rsidP="00812D0C">
      <w:pPr>
        <w:rPr>
          <w:rFonts w:ascii="Century Gothic" w:hAnsi="Century Gothic"/>
          <w:szCs w:val="20"/>
        </w:rPr>
      </w:pPr>
    </w:p>
    <w:p w14:paraId="426ABF5F" w14:textId="00801C08" w:rsidR="00497E04" w:rsidRPr="00245D5B" w:rsidRDefault="00497E04" w:rsidP="00812D0C">
      <w:pPr>
        <w:rPr>
          <w:rFonts w:ascii="Century Gothic" w:hAnsi="Century Gothic"/>
          <w:szCs w:val="20"/>
        </w:rPr>
      </w:pPr>
      <w:proofErr w:type="spellStart"/>
      <w:r w:rsidRPr="00245D5B">
        <w:rPr>
          <w:rFonts w:ascii="Century Gothic" w:hAnsi="Century Gothic"/>
          <w:szCs w:val="20"/>
        </w:rPr>
        <w:t>Before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submitting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his</w:t>
      </w:r>
      <w:proofErr w:type="spellEnd"/>
      <w:r w:rsidRPr="00245D5B">
        <w:rPr>
          <w:rFonts w:ascii="Century Gothic" w:hAnsi="Century Gothic"/>
          <w:szCs w:val="20"/>
        </w:rPr>
        <w:t>(</w:t>
      </w:r>
      <w:proofErr w:type="spellStart"/>
      <w:r w:rsidRPr="00245D5B">
        <w:rPr>
          <w:rFonts w:ascii="Century Gothic" w:hAnsi="Century Gothic"/>
          <w:szCs w:val="20"/>
        </w:rPr>
        <w:t>her</w:t>
      </w:r>
      <w:proofErr w:type="spellEnd"/>
      <w:r w:rsidRPr="00245D5B">
        <w:rPr>
          <w:rFonts w:ascii="Century Gothic" w:hAnsi="Century Gothic"/>
          <w:szCs w:val="20"/>
        </w:rPr>
        <w:t xml:space="preserve">) application file, the candidate </w:t>
      </w:r>
      <w:proofErr w:type="spellStart"/>
      <w:r w:rsidRPr="00245D5B">
        <w:rPr>
          <w:rFonts w:ascii="Century Gothic" w:hAnsi="Century Gothic"/>
          <w:szCs w:val="20"/>
        </w:rPr>
        <w:t>will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identify</w:t>
      </w:r>
      <w:proofErr w:type="spellEnd"/>
      <w:r w:rsidRPr="00245D5B">
        <w:rPr>
          <w:rFonts w:ascii="Century Gothic" w:hAnsi="Century Gothic"/>
          <w:szCs w:val="20"/>
        </w:rPr>
        <w:t xml:space="preserve"> a </w:t>
      </w:r>
      <w:proofErr w:type="spellStart"/>
      <w:r w:rsidRPr="00245D5B">
        <w:rPr>
          <w:rFonts w:ascii="Century Gothic" w:hAnsi="Century Gothic"/>
          <w:szCs w:val="20"/>
        </w:rPr>
        <w:t>scientific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referent</w:t>
      </w:r>
      <w:proofErr w:type="spellEnd"/>
      <w:r w:rsidRPr="00245D5B">
        <w:rPr>
          <w:rFonts w:ascii="Century Gothic" w:hAnsi="Century Gothic"/>
          <w:szCs w:val="20"/>
        </w:rPr>
        <w:t xml:space="preserve"> at the Observatoire de la Côte d'Azur (</w:t>
      </w:r>
      <w:hyperlink r:id="rId8" w:history="1">
        <w:r w:rsidRPr="00245D5B">
          <w:rPr>
            <w:rStyle w:val="Lienhypertexte"/>
            <w:rFonts w:ascii="Century Gothic" w:hAnsi="Century Gothic"/>
            <w:szCs w:val="20"/>
          </w:rPr>
          <w:t>https://www.oca.eu/fr/</w:t>
        </w:r>
      </w:hyperlink>
      <w:r w:rsidRPr="00245D5B">
        <w:rPr>
          <w:rFonts w:ascii="Century Gothic" w:hAnsi="Century Gothic"/>
          <w:szCs w:val="20"/>
        </w:rPr>
        <w:t xml:space="preserve">) to </w:t>
      </w:r>
      <w:proofErr w:type="spellStart"/>
      <w:r w:rsidRPr="00245D5B">
        <w:rPr>
          <w:rFonts w:ascii="Century Gothic" w:hAnsi="Century Gothic"/>
          <w:szCs w:val="20"/>
        </w:rPr>
        <w:t>accompany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them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during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his</w:t>
      </w:r>
      <w:proofErr w:type="spellEnd"/>
      <w:r w:rsidRPr="00245D5B">
        <w:rPr>
          <w:rFonts w:ascii="Century Gothic" w:hAnsi="Century Gothic"/>
          <w:szCs w:val="20"/>
        </w:rPr>
        <w:t>(</w:t>
      </w:r>
      <w:proofErr w:type="spellStart"/>
      <w:r w:rsidRPr="00245D5B">
        <w:rPr>
          <w:rFonts w:ascii="Century Gothic" w:hAnsi="Century Gothic"/>
          <w:szCs w:val="20"/>
        </w:rPr>
        <w:t>her</w:t>
      </w:r>
      <w:proofErr w:type="spellEnd"/>
      <w:r w:rsidRPr="00245D5B">
        <w:rPr>
          <w:rFonts w:ascii="Century Gothic" w:hAnsi="Century Gothic"/>
          <w:szCs w:val="20"/>
        </w:rPr>
        <w:t xml:space="preserve">) </w:t>
      </w:r>
      <w:proofErr w:type="spellStart"/>
      <w:r w:rsidRPr="00245D5B">
        <w:rPr>
          <w:rFonts w:ascii="Century Gothic" w:hAnsi="Century Gothic"/>
          <w:szCs w:val="20"/>
        </w:rPr>
        <w:t>stay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within</w:t>
      </w:r>
      <w:proofErr w:type="spellEnd"/>
      <w:r w:rsidRPr="00245D5B">
        <w:rPr>
          <w:rFonts w:ascii="Century Gothic" w:hAnsi="Century Gothic"/>
          <w:szCs w:val="20"/>
        </w:rPr>
        <w:t xml:space="preserve"> the establishment. The </w:t>
      </w:r>
      <w:proofErr w:type="spellStart"/>
      <w:r w:rsidRPr="00245D5B">
        <w:rPr>
          <w:rFonts w:ascii="Century Gothic" w:hAnsi="Century Gothic"/>
          <w:szCs w:val="20"/>
        </w:rPr>
        <w:t>referent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is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responsible</w:t>
      </w:r>
      <w:proofErr w:type="spellEnd"/>
      <w:r w:rsidRPr="00245D5B">
        <w:rPr>
          <w:rFonts w:ascii="Century Gothic" w:hAnsi="Century Gothic"/>
          <w:szCs w:val="20"/>
        </w:rPr>
        <w:t xml:space="preserve"> for </w:t>
      </w:r>
      <w:proofErr w:type="spellStart"/>
      <w:r w:rsidRPr="00245D5B">
        <w:rPr>
          <w:rFonts w:ascii="Century Gothic" w:hAnsi="Century Gothic"/>
          <w:szCs w:val="20"/>
        </w:rPr>
        <w:t>submitting</w:t>
      </w:r>
      <w:proofErr w:type="spellEnd"/>
      <w:r w:rsidRPr="00245D5B">
        <w:rPr>
          <w:rFonts w:ascii="Century Gothic" w:hAnsi="Century Gothic"/>
          <w:szCs w:val="20"/>
        </w:rPr>
        <w:t xml:space="preserve"> the file, </w:t>
      </w:r>
      <w:proofErr w:type="spellStart"/>
      <w:r w:rsidRPr="00245D5B">
        <w:rPr>
          <w:rFonts w:ascii="Century Gothic" w:hAnsi="Century Gothic"/>
          <w:szCs w:val="20"/>
        </w:rPr>
        <w:t>writing</w:t>
      </w:r>
      <w:proofErr w:type="spellEnd"/>
      <w:r w:rsidRPr="00245D5B">
        <w:rPr>
          <w:rFonts w:ascii="Century Gothic" w:hAnsi="Century Gothic"/>
          <w:szCs w:val="20"/>
        </w:rPr>
        <w:t xml:space="preserve"> a </w:t>
      </w:r>
      <w:proofErr w:type="spellStart"/>
      <w:r w:rsidRPr="00245D5B">
        <w:rPr>
          <w:rFonts w:ascii="Century Gothic" w:hAnsi="Century Gothic"/>
          <w:szCs w:val="20"/>
        </w:rPr>
        <w:t>letter</w:t>
      </w:r>
      <w:proofErr w:type="spellEnd"/>
      <w:r w:rsidRPr="00245D5B">
        <w:rPr>
          <w:rFonts w:ascii="Century Gothic" w:hAnsi="Century Gothic"/>
          <w:szCs w:val="20"/>
        </w:rPr>
        <w:t xml:space="preserve"> of support for the candidate and </w:t>
      </w:r>
      <w:proofErr w:type="spellStart"/>
      <w:r w:rsidRPr="00245D5B">
        <w:rPr>
          <w:rFonts w:ascii="Century Gothic" w:hAnsi="Century Gothic"/>
          <w:szCs w:val="20"/>
        </w:rPr>
        <w:t>his</w:t>
      </w:r>
      <w:proofErr w:type="spellEnd"/>
      <w:r w:rsidRPr="00245D5B">
        <w:rPr>
          <w:rFonts w:ascii="Century Gothic" w:hAnsi="Century Gothic"/>
          <w:szCs w:val="20"/>
        </w:rPr>
        <w:t>/</w:t>
      </w:r>
      <w:proofErr w:type="spellStart"/>
      <w:r w:rsidRPr="00245D5B">
        <w:rPr>
          <w:rFonts w:ascii="Century Gothic" w:hAnsi="Century Gothic"/>
          <w:szCs w:val="20"/>
        </w:rPr>
        <w:t>her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scientific</w:t>
      </w:r>
      <w:proofErr w:type="spellEnd"/>
      <w:r w:rsidRPr="00245D5B">
        <w:rPr>
          <w:rFonts w:ascii="Century Gothic" w:hAnsi="Century Gothic"/>
          <w:szCs w:val="20"/>
        </w:rPr>
        <w:t xml:space="preserve"> program, </w:t>
      </w:r>
      <w:proofErr w:type="spellStart"/>
      <w:r w:rsidRPr="00245D5B">
        <w:rPr>
          <w:rFonts w:ascii="Century Gothic" w:hAnsi="Century Gothic"/>
          <w:szCs w:val="20"/>
        </w:rPr>
        <w:t>receiving</w:t>
      </w:r>
      <w:proofErr w:type="spellEnd"/>
      <w:r w:rsidRPr="00245D5B">
        <w:rPr>
          <w:rFonts w:ascii="Century Gothic" w:hAnsi="Century Gothic"/>
          <w:szCs w:val="20"/>
        </w:rPr>
        <w:t xml:space="preserve"> the </w:t>
      </w:r>
      <w:proofErr w:type="spellStart"/>
      <w:r w:rsidRPr="00245D5B">
        <w:rPr>
          <w:rFonts w:ascii="Century Gothic" w:hAnsi="Century Gothic"/>
          <w:szCs w:val="20"/>
        </w:rPr>
        <w:t>letters</w:t>
      </w:r>
      <w:proofErr w:type="spellEnd"/>
      <w:r w:rsidRPr="00245D5B">
        <w:rPr>
          <w:rFonts w:ascii="Century Gothic" w:hAnsi="Century Gothic"/>
          <w:szCs w:val="20"/>
        </w:rPr>
        <w:t xml:space="preserve"> of </w:t>
      </w:r>
      <w:proofErr w:type="spellStart"/>
      <w:r w:rsidRPr="00245D5B">
        <w:rPr>
          <w:rFonts w:ascii="Century Gothic" w:hAnsi="Century Gothic"/>
          <w:szCs w:val="20"/>
        </w:rPr>
        <w:t>recommendation</w:t>
      </w:r>
      <w:proofErr w:type="spellEnd"/>
      <w:r w:rsidRPr="00245D5B">
        <w:rPr>
          <w:rFonts w:ascii="Century Gothic" w:hAnsi="Century Gothic"/>
          <w:szCs w:val="20"/>
        </w:rPr>
        <w:t xml:space="preserve"> and </w:t>
      </w:r>
      <w:proofErr w:type="spellStart"/>
      <w:r w:rsidRPr="00245D5B">
        <w:rPr>
          <w:rFonts w:ascii="Century Gothic" w:hAnsi="Century Gothic"/>
          <w:szCs w:val="20"/>
        </w:rPr>
        <w:t>obtain</w:t>
      </w:r>
      <w:proofErr w:type="spellEnd"/>
      <w:r w:rsidRPr="00245D5B">
        <w:rPr>
          <w:rFonts w:ascii="Century Gothic" w:hAnsi="Century Gothic"/>
          <w:szCs w:val="20"/>
        </w:rPr>
        <w:t xml:space="preserve"> the </w:t>
      </w:r>
      <w:proofErr w:type="spellStart"/>
      <w:r w:rsidRPr="00245D5B">
        <w:rPr>
          <w:rFonts w:ascii="Century Gothic" w:hAnsi="Century Gothic"/>
          <w:szCs w:val="20"/>
        </w:rPr>
        <w:t>approval</w:t>
      </w:r>
      <w:proofErr w:type="spellEnd"/>
      <w:r w:rsidRPr="00245D5B">
        <w:rPr>
          <w:rFonts w:ascii="Century Gothic" w:hAnsi="Century Gothic"/>
          <w:szCs w:val="20"/>
        </w:rPr>
        <w:t xml:space="preserve"> of the unit </w:t>
      </w:r>
      <w:proofErr w:type="spellStart"/>
      <w:r w:rsidRPr="00245D5B">
        <w:rPr>
          <w:rFonts w:ascii="Century Gothic" w:hAnsi="Century Gothic"/>
          <w:szCs w:val="20"/>
        </w:rPr>
        <w:t>director</w:t>
      </w:r>
      <w:proofErr w:type="spellEnd"/>
      <w:r w:rsidRPr="00245D5B">
        <w:rPr>
          <w:rFonts w:ascii="Century Gothic" w:hAnsi="Century Gothic"/>
          <w:szCs w:val="20"/>
        </w:rPr>
        <w:t>.</w:t>
      </w:r>
    </w:p>
    <w:p w14:paraId="2D7854DA" w14:textId="11AE1E1E" w:rsidR="00557346" w:rsidRPr="00557346" w:rsidRDefault="00557346" w:rsidP="00812D0C">
      <w:pPr>
        <w:rPr>
          <w:rFonts w:ascii="Century Gothic" w:hAnsi="Century Gothic"/>
          <w:szCs w:val="20"/>
        </w:rPr>
      </w:pPr>
    </w:p>
    <w:p w14:paraId="58F726C9" w14:textId="4DFDA780" w:rsidR="00557346" w:rsidRPr="00557346" w:rsidRDefault="00557346" w:rsidP="00812D0C">
      <w:pPr>
        <w:rPr>
          <w:rFonts w:ascii="Century Gothic" w:hAnsi="Century Gothic"/>
          <w:szCs w:val="20"/>
        </w:rPr>
      </w:pPr>
      <w:r w:rsidRPr="00557346">
        <w:rPr>
          <w:rFonts w:ascii="Century Gothic" w:hAnsi="Century Gothic"/>
          <w:szCs w:val="20"/>
        </w:rPr>
        <w:t xml:space="preserve">Candidates must </w:t>
      </w:r>
      <w:proofErr w:type="spellStart"/>
      <w:r w:rsidRPr="00557346">
        <w:rPr>
          <w:rFonts w:ascii="Century Gothic" w:hAnsi="Century Gothic"/>
          <w:szCs w:val="20"/>
        </w:rPr>
        <w:t>already</w:t>
      </w:r>
      <w:proofErr w:type="spellEnd"/>
      <w:r w:rsidRPr="00557346">
        <w:rPr>
          <w:rFonts w:ascii="Century Gothic" w:hAnsi="Century Gothic"/>
          <w:szCs w:val="20"/>
        </w:rPr>
        <w:t xml:space="preserve"> have </w:t>
      </w:r>
      <w:proofErr w:type="spellStart"/>
      <w:r w:rsidRPr="00557346">
        <w:rPr>
          <w:rFonts w:ascii="Century Gothic" w:hAnsi="Century Gothic"/>
          <w:szCs w:val="20"/>
        </w:rPr>
        <w:t>passed</w:t>
      </w:r>
      <w:proofErr w:type="spellEnd"/>
      <w:r w:rsidRPr="00557346">
        <w:rPr>
          <w:rFonts w:ascii="Century Gothic" w:hAnsi="Century Gothic"/>
          <w:szCs w:val="20"/>
        </w:rPr>
        <w:t xml:space="preserve"> </w:t>
      </w:r>
      <w:proofErr w:type="spellStart"/>
      <w:r w:rsidRPr="00557346">
        <w:rPr>
          <w:rFonts w:ascii="Century Gothic" w:hAnsi="Century Gothic"/>
          <w:szCs w:val="20"/>
        </w:rPr>
        <w:t>their</w:t>
      </w:r>
      <w:proofErr w:type="spellEnd"/>
      <w:r w:rsidRPr="00557346">
        <w:rPr>
          <w:rFonts w:ascii="Century Gothic" w:hAnsi="Century Gothic"/>
          <w:szCs w:val="20"/>
        </w:rPr>
        <w:t xml:space="preserve"> </w:t>
      </w:r>
      <w:proofErr w:type="spellStart"/>
      <w:r w:rsidRPr="00557346">
        <w:rPr>
          <w:rFonts w:ascii="Century Gothic" w:hAnsi="Century Gothic"/>
          <w:szCs w:val="20"/>
        </w:rPr>
        <w:t>thesis</w:t>
      </w:r>
      <w:proofErr w:type="spellEnd"/>
      <w:r w:rsidRPr="00557346">
        <w:rPr>
          <w:rFonts w:ascii="Century Gothic" w:hAnsi="Century Gothic"/>
          <w:szCs w:val="20"/>
        </w:rPr>
        <w:t xml:space="preserve"> at the time </w:t>
      </w:r>
      <w:proofErr w:type="spellStart"/>
      <w:r w:rsidRPr="00557346">
        <w:rPr>
          <w:rFonts w:ascii="Century Gothic" w:hAnsi="Century Gothic"/>
          <w:szCs w:val="20"/>
        </w:rPr>
        <w:t>they</w:t>
      </w:r>
      <w:proofErr w:type="spellEnd"/>
      <w:r w:rsidRPr="00557346">
        <w:rPr>
          <w:rFonts w:ascii="Century Gothic" w:hAnsi="Century Gothic"/>
          <w:szCs w:val="20"/>
        </w:rPr>
        <w:t xml:space="preserve"> </w:t>
      </w:r>
      <w:proofErr w:type="spellStart"/>
      <w:r w:rsidRPr="00557346">
        <w:rPr>
          <w:rFonts w:ascii="Century Gothic" w:hAnsi="Century Gothic"/>
          <w:szCs w:val="20"/>
        </w:rPr>
        <w:t>submit</w:t>
      </w:r>
      <w:proofErr w:type="spellEnd"/>
      <w:r w:rsidRPr="00557346">
        <w:rPr>
          <w:rFonts w:ascii="Century Gothic" w:hAnsi="Century Gothic"/>
          <w:szCs w:val="20"/>
        </w:rPr>
        <w:t xml:space="preserve"> </w:t>
      </w:r>
      <w:proofErr w:type="spellStart"/>
      <w:r w:rsidRPr="00557346">
        <w:rPr>
          <w:rFonts w:ascii="Century Gothic" w:hAnsi="Century Gothic"/>
          <w:szCs w:val="20"/>
        </w:rPr>
        <w:t>their</w:t>
      </w:r>
      <w:proofErr w:type="spellEnd"/>
      <w:r w:rsidRPr="00557346">
        <w:rPr>
          <w:rFonts w:ascii="Century Gothic" w:hAnsi="Century Gothic"/>
          <w:szCs w:val="20"/>
        </w:rPr>
        <w:t xml:space="preserve"> application.</w:t>
      </w:r>
    </w:p>
    <w:p w14:paraId="170FC5B3" w14:textId="77777777" w:rsidR="00557346" w:rsidRPr="00245D5B" w:rsidRDefault="00557346" w:rsidP="00812D0C">
      <w:pPr>
        <w:rPr>
          <w:rFonts w:ascii="Century Gothic" w:hAnsi="Century Gothic"/>
          <w:color w:val="00B050"/>
          <w:szCs w:val="20"/>
        </w:rPr>
      </w:pPr>
    </w:p>
    <w:p w14:paraId="301E2FF0" w14:textId="09B4A9FA" w:rsidR="008A6282" w:rsidRPr="00245D5B" w:rsidRDefault="001C7902" w:rsidP="008A6282">
      <w:pPr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Applications </w:t>
      </w:r>
      <w:proofErr w:type="spellStart"/>
      <w:r w:rsidRPr="00245D5B">
        <w:rPr>
          <w:rFonts w:ascii="Century Gothic" w:hAnsi="Century Gothic"/>
          <w:szCs w:val="20"/>
        </w:rPr>
        <w:t>will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be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evaluated</w:t>
      </w:r>
      <w:proofErr w:type="spellEnd"/>
      <w:r w:rsidRPr="00245D5B">
        <w:rPr>
          <w:rFonts w:ascii="Century Gothic" w:hAnsi="Century Gothic"/>
          <w:szCs w:val="20"/>
        </w:rPr>
        <w:t xml:space="preserve"> by the Poincaré </w:t>
      </w:r>
      <w:proofErr w:type="spellStart"/>
      <w:r w:rsidRPr="00245D5B">
        <w:rPr>
          <w:rFonts w:ascii="Century Gothic" w:hAnsi="Century Gothic"/>
          <w:szCs w:val="20"/>
        </w:rPr>
        <w:t>committee</w:t>
      </w:r>
      <w:proofErr w:type="spellEnd"/>
      <w:r w:rsidRPr="00245D5B">
        <w:rPr>
          <w:rFonts w:ascii="Century Gothic" w:hAnsi="Century Gothic"/>
          <w:szCs w:val="20"/>
        </w:rPr>
        <w:t xml:space="preserve">, </w:t>
      </w:r>
      <w:proofErr w:type="spellStart"/>
      <w:r w:rsidRPr="00245D5B">
        <w:rPr>
          <w:rFonts w:ascii="Century Gothic" w:hAnsi="Century Gothic"/>
          <w:szCs w:val="20"/>
        </w:rPr>
        <w:t>which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emanates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from</w:t>
      </w:r>
      <w:proofErr w:type="spellEnd"/>
      <w:r w:rsidRPr="00245D5B">
        <w:rPr>
          <w:rFonts w:ascii="Century Gothic" w:hAnsi="Century Gothic"/>
          <w:szCs w:val="20"/>
        </w:rPr>
        <w:t xml:space="preserve"> the </w:t>
      </w:r>
      <w:proofErr w:type="spellStart"/>
      <w:r w:rsidRPr="00245D5B">
        <w:rPr>
          <w:rFonts w:ascii="Century Gothic" w:hAnsi="Century Gothic"/>
          <w:szCs w:val="20"/>
        </w:rPr>
        <w:t>scientific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council</w:t>
      </w:r>
      <w:proofErr w:type="spellEnd"/>
      <w:r w:rsidRPr="00245D5B">
        <w:rPr>
          <w:rFonts w:ascii="Century Gothic" w:hAnsi="Century Gothic"/>
          <w:szCs w:val="20"/>
        </w:rPr>
        <w:t xml:space="preserve"> of the Observatoire de la Côte d'Azur.</w:t>
      </w:r>
    </w:p>
    <w:p w14:paraId="1121E335" w14:textId="03754C5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45FE66F1" w14:textId="77777777" w:rsidR="001C7902" w:rsidRPr="00245D5B" w:rsidRDefault="001C7902" w:rsidP="00812D0C">
      <w:pPr>
        <w:rPr>
          <w:rFonts w:ascii="Century Gothic" w:hAnsi="Century Gothic"/>
          <w:szCs w:val="20"/>
        </w:rPr>
      </w:pPr>
    </w:p>
    <w:p w14:paraId="5C1613A3" w14:textId="77777777" w:rsidR="00812D0C" w:rsidRPr="00245D5B" w:rsidRDefault="00812D0C" w:rsidP="00812D0C">
      <w:pPr>
        <w:rPr>
          <w:rFonts w:ascii="Century Gothic" w:hAnsi="Century Gothic"/>
          <w:b/>
          <w:szCs w:val="20"/>
        </w:rPr>
      </w:pPr>
      <w:r w:rsidRPr="00245D5B">
        <w:rPr>
          <w:rFonts w:ascii="Century Gothic" w:hAnsi="Century Gothic"/>
          <w:b/>
          <w:szCs w:val="20"/>
        </w:rPr>
        <w:t>Schedule</w:t>
      </w:r>
    </w:p>
    <w:p w14:paraId="48183D67" w14:textId="151F35D5" w:rsidR="00B97D06" w:rsidRDefault="00812D0C" w:rsidP="003438D2">
      <w:pPr>
        <w:ind w:left="8080" w:hanging="7796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• </w:t>
      </w:r>
      <w:proofErr w:type="spellStart"/>
      <w:r w:rsidRPr="00245D5B">
        <w:rPr>
          <w:rFonts w:ascii="Century Gothic" w:hAnsi="Century Gothic"/>
          <w:szCs w:val="20"/>
        </w:rPr>
        <w:t>closing</w:t>
      </w:r>
      <w:proofErr w:type="spellEnd"/>
      <w:r w:rsidRPr="00245D5B">
        <w:rPr>
          <w:rFonts w:ascii="Century Gothic" w:hAnsi="Century Gothic"/>
          <w:szCs w:val="20"/>
        </w:rPr>
        <w:t xml:space="preserve"> on </w:t>
      </w:r>
      <w:proofErr w:type="spellStart"/>
      <w:r w:rsidR="00B97D06">
        <w:rPr>
          <w:rFonts w:ascii="Century Gothic" w:hAnsi="Century Gothic"/>
          <w:szCs w:val="20"/>
        </w:rPr>
        <w:t>december</w:t>
      </w:r>
      <w:proofErr w:type="spellEnd"/>
      <w:r w:rsidR="00B97D06">
        <w:rPr>
          <w:rFonts w:ascii="Century Gothic" w:hAnsi="Century Gothic"/>
          <w:szCs w:val="20"/>
        </w:rPr>
        <w:t xml:space="preserve"> 1</w:t>
      </w:r>
      <w:r w:rsidR="0023391F">
        <w:rPr>
          <w:rFonts w:ascii="Century Gothic" w:hAnsi="Century Gothic"/>
          <w:szCs w:val="20"/>
        </w:rPr>
        <w:t>st</w:t>
      </w:r>
      <w:r w:rsidR="002537C5">
        <w:rPr>
          <w:rFonts w:ascii="Century Gothic" w:hAnsi="Century Gothic"/>
          <w:szCs w:val="20"/>
        </w:rPr>
        <w:t>, 202</w:t>
      </w:r>
      <w:r w:rsidR="0023391F">
        <w:rPr>
          <w:rFonts w:ascii="Century Gothic" w:hAnsi="Century Gothic"/>
          <w:szCs w:val="20"/>
        </w:rPr>
        <w:t>4</w:t>
      </w:r>
      <w:r w:rsidR="00B97D06">
        <w:rPr>
          <w:rFonts w:ascii="Century Gothic" w:hAnsi="Century Gothic"/>
          <w:szCs w:val="20"/>
        </w:rPr>
        <w:t xml:space="preserve"> </w:t>
      </w:r>
      <w:r w:rsidRPr="00245D5B">
        <w:rPr>
          <w:rFonts w:ascii="Century Gothic" w:hAnsi="Century Gothic"/>
          <w:szCs w:val="20"/>
        </w:rPr>
        <w:t xml:space="preserve">- </w:t>
      </w:r>
      <w:proofErr w:type="spellStart"/>
      <w:r w:rsidRPr="00245D5B">
        <w:rPr>
          <w:rFonts w:ascii="Century Gothic" w:hAnsi="Century Gothic"/>
          <w:szCs w:val="20"/>
        </w:rPr>
        <w:t>result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="00B97D06" w:rsidRPr="00B97D06">
        <w:rPr>
          <w:rFonts w:ascii="Century Gothic" w:hAnsi="Century Gothic"/>
          <w:szCs w:val="20"/>
        </w:rPr>
        <w:t>mid-February</w:t>
      </w:r>
      <w:proofErr w:type="spellEnd"/>
      <w:r w:rsidR="00B97D06" w:rsidRPr="00B97D06">
        <w:rPr>
          <w:rFonts w:ascii="Century Gothic" w:hAnsi="Century Gothic"/>
          <w:szCs w:val="20"/>
        </w:rPr>
        <w:t xml:space="preserve"> </w:t>
      </w:r>
      <w:r w:rsidR="003438D2" w:rsidRPr="003438D2">
        <w:rPr>
          <w:rFonts w:ascii="Century Gothic" w:hAnsi="Century Gothic"/>
          <w:szCs w:val="20"/>
        </w:rPr>
        <w:t>202</w:t>
      </w:r>
      <w:r w:rsidR="0023391F">
        <w:rPr>
          <w:rFonts w:ascii="Century Gothic" w:hAnsi="Century Gothic"/>
          <w:szCs w:val="20"/>
        </w:rPr>
        <w:t>5</w:t>
      </w:r>
      <w:r w:rsidR="00B97D06">
        <w:rPr>
          <w:rFonts w:ascii="Century Gothic" w:hAnsi="Century Gothic"/>
          <w:szCs w:val="20"/>
        </w:rPr>
        <w:t xml:space="preserve"> </w:t>
      </w:r>
      <w:r w:rsidRPr="00245D5B">
        <w:rPr>
          <w:rFonts w:ascii="Century Gothic" w:hAnsi="Century Gothic"/>
          <w:szCs w:val="20"/>
        </w:rPr>
        <w:t xml:space="preserve">- start on </w:t>
      </w:r>
      <w:proofErr w:type="spellStart"/>
      <w:r w:rsidR="002537C5">
        <w:rPr>
          <w:rFonts w:ascii="Century Gothic" w:hAnsi="Century Gothic"/>
          <w:szCs w:val="20"/>
        </w:rPr>
        <w:t>october</w:t>
      </w:r>
      <w:proofErr w:type="spellEnd"/>
      <w:r w:rsidRPr="00245D5B">
        <w:rPr>
          <w:rFonts w:ascii="Century Gothic" w:hAnsi="Century Gothic"/>
          <w:szCs w:val="20"/>
        </w:rPr>
        <w:t xml:space="preserve"> 1</w:t>
      </w:r>
      <w:r w:rsidR="009E06B0" w:rsidRPr="009E06B0">
        <w:rPr>
          <w:rFonts w:ascii="Century Gothic" w:hAnsi="Century Gothic"/>
          <w:szCs w:val="20"/>
          <w:vertAlign w:val="superscript"/>
        </w:rPr>
        <w:t>st</w:t>
      </w:r>
      <w:r w:rsidRPr="00245D5B">
        <w:rPr>
          <w:rFonts w:ascii="Century Gothic" w:hAnsi="Century Gothic"/>
          <w:szCs w:val="20"/>
        </w:rPr>
        <w:t xml:space="preserve">, </w:t>
      </w:r>
      <w:r w:rsidR="000C7943">
        <w:rPr>
          <w:rFonts w:ascii="Century Gothic" w:hAnsi="Century Gothic"/>
          <w:szCs w:val="20"/>
        </w:rPr>
        <w:t>202</w:t>
      </w:r>
      <w:r w:rsidR="0023391F">
        <w:rPr>
          <w:rFonts w:ascii="Century Gothic" w:hAnsi="Century Gothic"/>
          <w:szCs w:val="20"/>
        </w:rPr>
        <w:t>5</w:t>
      </w:r>
    </w:p>
    <w:p w14:paraId="55FC3492" w14:textId="205A7EAF" w:rsidR="00812D0C" w:rsidRPr="00245D5B" w:rsidRDefault="00B97D06" w:rsidP="00B97D06">
      <w:pPr>
        <w:ind w:left="8080" w:hanging="1708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             </w:t>
      </w:r>
      <w:r w:rsidR="009E06B0">
        <w:rPr>
          <w:rFonts w:ascii="Century Gothic" w:hAnsi="Century Gothic"/>
          <w:szCs w:val="20"/>
        </w:rPr>
        <w:t>(</w:t>
      </w:r>
      <w:proofErr w:type="spellStart"/>
      <w:r w:rsidR="009E06B0" w:rsidRPr="009E06B0">
        <w:rPr>
          <w:rFonts w:ascii="Century Gothic" w:hAnsi="Century Gothic"/>
          <w:szCs w:val="20"/>
        </w:rPr>
        <w:t>flexibilit</w:t>
      </w:r>
      <w:r w:rsidR="003438D2">
        <w:rPr>
          <w:rFonts w:ascii="Century Gothic" w:hAnsi="Century Gothic"/>
          <w:szCs w:val="20"/>
        </w:rPr>
        <w:t>y</w:t>
      </w:r>
      <w:proofErr w:type="spellEnd"/>
      <w:r w:rsidR="003438D2">
        <w:rPr>
          <w:rFonts w:ascii="Century Gothic" w:hAnsi="Century Gothic"/>
          <w:szCs w:val="20"/>
        </w:rPr>
        <w:t xml:space="preserve"> </w:t>
      </w:r>
      <w:proofErr w:type="spellStart"/>
      <w:r w:rsidR="009E06B0">
        <w:rPr>
          <w:rFonts w:ascii="Century Gothic" w:hAnsi="Century Gothic"/>
          <w:szCs w:val="20"/>
        </w:rPr>
        <w:t>is</w:t>
      </w:r>
      <w:proofErr w:type="spellEnd"/>
      <w:r w:rsidR="009E06B0">
        <w:rPr>
          <w:rFonts w:ascii="Century Gothic" w:hAnsi="Century Gothic"/>
          <w:szCs w:val="20"/>
        </w:rPr>
        <w:t xml:space="preserve"> </w:t>
      </w:r>
      <w:r w:rsidR="003438D2">
        <w:rPr>
          <w:rFonts w:ascii="Century Gothic" w:hAnsi="Century Gothic"/>
          <w:szCs w:val="20"/>
        </w:rPr>
        <w:t xml:space="preserve"> </w:t>
      </w:r>
      <w:r w:rsidR="009E06B0">
        <w:rPr>
          <w:rFonts w:ascii="Century Gothic" w:hAnsi="Century Gothic"/>
          <w:szCs w:val="20"/>
        </w:rPr>
        <w:t>possible)</w:t>
      </w:r>
    </w:p>
    <w:p w14:paraId="4779B582" w14:textId="7777777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2335085B" w14:textId="7777777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448E5384" w14:textId="77777777" w:rsidR="00812D0C" w:rsidRPr="00245D5B" w:rsidRDefault="00812D0C" w:rsidP="00812D0C">
      <w:pPr>
        <w:rPr>
          <w:rFonts w:ascii="Century Gothic" w:hAnsi="Century Gothic"/>
          <w:b/>
          <w:szCs w:val="20"/>
        </w:rPr>
      </w:pPr>
      <w:proofErr w:type="spellStart"/>
      <w:r w:rsidRPr="00245D5B">
        <w:rPr>
          <w:rFonts w:ascii="Century Gothic" w:hAnsi="Century Gothic"/>
          <w:b/>
          <w:szCs w:val="20"/>
        </w:rPr>
        <w:t>Remuneration</w:t>
      </w:r>
      <w:proofErr w:type="spellEnd"/>
      <w:r w:rsidRPr="00245D5B">
        <w:rPr>
          <w:rFonts w:ascii="Century Gothic" w:hAnsi="Century Gothic"/>
          <w:b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b/>
          <w:szCs w:val="20"/>
        </w:rPr>
        <w:t>elements</w:t>
      </w:r>
      <w:proofErr w:type="spellEnd"/>
    </w:p>
    <w:p w14:paraId="2326BB3B" w14:textId="77777777" w:rsidR="00812D0C" w:rsidRPr="00245D5B" w:rsidRDefault="00812D0C" w:rsidP="00812D0C">
      <w:pPr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48k€ </w:t>
      </w:r>
      <w:proofErr w:type="spellStart"/>
      <w:r w:rsidRPr="00245D5B">
        <w:rPr>
          <w:rFonts w:ascii="Century Gothic" w:hAnsi="Century Gothic"/>
          <w:szCs w:val="20"/>
        </w:rPr>
        <w:t>gross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annual</w:t>
      </w:r>
      <w:proofErr w:type="spellEnd"/>
      <w:r w:rsidRPr="00245D5B">
        <w:rPr>
          <w:rFonts w:ascii="Century Gothic" w:hAnsi="Century Gothic"/>
          <w:szCs w:val="20"/>
        </w:rPr>
        <w:t xml:space="preserve"> + 5k€ per </w:t>
      </w:r>
      <w:proofErr w:type="spellStart"/>
      <w:r w:rsidRPr="00245D5B">
        <w:rPr>
          <w:rFonts w:ascii="Century Gothic" w:hAnsi="Century Gothic"/>
          <w:szCs w:val="20"/>
        </w:rPr>
        <w:t>year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environment</w:t>
      </w:r>
      <w:proofErr w:type="spellEnd"/>
    </w:p>
    <w:p w14:paraId="1FE99CD4" w14:textId="7777777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6032350D" w14:textId="7777777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012A0ADE" w14:textId="77777777" w:rsidR="00812D0C" w:rsidRPr="00245D5B" w:rsidRDefault="00812D0C" w:rsidP="00812D0C">
      <w:pPr>
        <w:rPr>
          <w:rFonts w:ascii="Century Gothic" w:hAnsi="Century Gothic"/>
          <w:b/>
          <w:szCs w:val="20"/>
        </w:rPr>
      </w:pPr>
      <w:r w:rsidRPr="00245D5B">
        <w:rPr>
          <w:rFonts w:ascii="Century Gothic" w:hAnsi="Century Gothic"/>
          <w:b/>
          <w:szCs w:val="20"/>
        </w:rPr>
        <w:t>Constitution of the application file</w:t>
      </w:r>
    </w:p>
    <w:p w14:paraId="44EFA3A4" w14:textId="77777777" w:rsidR="00812D0C" w:rsidRPr="00245D5B" w:rsidRDefault="00812D0C" w:rsidP="00812D0C">
      <w:pPr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Constitution of a single file in </w:t>
      </w:r>
      <w:proofErr w:type="spellStart"/>
      <w:r w:rsidRPr="00245D5B">
        <w:rPr>
          <w:rFonts w:ascii="Century Gothic" w:hAnsi="Century Gothic"/>
          <w:szCs w:val="20"/>
        </w:rPr>
        <w:t>pdf</w:t>
      </w:r>
      <w:proofErr w:type="spellEnd"/>
      <w:r w:rsidRPr="00245D5B">
        <w:rPr>
          <w:rFonts w:ascii="Century Gothic" w:hAnsi="Century Gothic"/>
          <w:szCs w:val="20"/>
        </w:rPr>
        <w:t xml:space="preserve"> format </w:t>
      </w:r>
      <w:proofErr w:type="spellStart"/>
      <w:r w:rsidRPr="00245D5B">
        <w:rPr>
          <w:rFonts w:ascii="Century Gothic" w:hAnsi="Century Gothic"/>
          <w:szCs w:val="20"/>
        </w:rPr>
        <w:t>including</w:t>
      </w:r>
      <w:proofErr w:type="spellEnd"/>
      <w:r w:rsidRPr="00245D5B">
        <w:rPr>
          <w:rFonts w:ascii="Century Gothic" w:hAnsi="Century Gothic"/>
          <w:szCs w:val="20"/>
        </w:rPr>
        <w:t>:</w:t>
      </w:r>
    </w:p>
    <w:p w14:paraId="38659EE0" w14:textId="77777777" w:rsidR="00812D0C" w:rsidRPr="00245D5B" w:rsidRDefault="00812D0C" w:rsidP="00812D0C">
      <w:pPr>
        <w:rPr>
          <w:rFonts w:ascii="Century Gothic" w:hAnsi="Century Gothic"/>
          <w:szCs w:val="20"/>
        </w:rPr>
      </w:pPr>
    </w:p>
    <w:p w14:paraId="2D8CC394" w14:textId="7C74FD22" w:rsidR="00812D0C" w:rsidRPr="00245D5B" w:rsidRDefault="001C7902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1 CV of 2 pages </w:t>
      </w:r>
      <w:proofErr w:type="spellStart"/>
      <w:r w:rsidR="00430DBF" w:rsidRPr="00245D5B">
        <w:rPr>
          <w:rFonts w:ascii="Century Gothic" w:hAnsi="Century Gothic"/>
          <w:szCs w:val="20"/>
        </w:rPr>
        <w:t>including</w:t>
      </w:r>
      <w:proofErr w:type="spellEnd"/>
      <w:r w:rsidR="00430DBF" w:rsidRPr="00245D5B">
        <w:rPr>
          <w:rFonts w:ascii="Century Gothic" w:hAnsi="Century Gothic"/>
          <w:szCs w:val="20"/>
        </w:rPr>
        <w:t xml:space="preserve"> </w:t>
      </w:r>
      <w:r w:rsidR="00812D0C" w:rsidRPr="00245D5B">
        <w:rPr>
          <w:rFonts w:ascii="Century Gothic" w:hAnsi="Century Gothic"/>
          <w:szCs w:val="20"/>
        </w:rPr>
        <w:t xml:space="preserve">the </w:t>
      </w:r>
      <w:proofErr w:type="spellStart"/>
      <w:r w:rsidR="00812D0C" w:rsidRPr="00245D5B">
        <w:rPr>
          <w:rFonts w:ascii="Century Gothic" w:hAnsi="Century Gothic"/>
          <w:szCs w:val="20"/>
        </w:rPr>
        <w:t>most</w:t>
      </w:r>
      <w:proofErr w:type="spellEnd"/>
      <w:r w:rsidR="00812D0C" w:rsidRPr="00245D5B">
        <w:rPr>
          <w:rFonts w:ascii="Century Gothic" w:hAnsi="Century Gothic"/>
          <w:szCs w:val="20"/>
        </w:rPr>
        <w:t xml:space="preserve"> </w:t>
      </w:r>
      <w:proofErr w:type="spellStart"/>
      <w:r w:rsidR="00812D0C" w:rsidRPr="00245D5B">
        <w:rPr>
          <w:rFonts w:ascii="Century Gothic" w:hAnsi="Century Gothic"/>
          <w:szCs w:val="20"/>
        </w:rPr>
        <w:t>significant</w:t>
      </w:r>
      <w:proofErr w:type="spellEnd"/>
      <w:r w:rsidR="00812D0C" w:rsidRPr="00245D5B">
        <w:rPr>
          <w:rFonts w:ascii="Century Gothic" w:hAnsi="Century Gothic"/>
          <w:szCs w:val="20"/>
        </w:rPr>
        <w:t xml:space="preserve"> publications</w:t>
      </w:r>
    </w:p>
    <w:p w14:paraId="0C37D431" w14:textId="2ADD643B" w:rsidR="00812D0C" w:rsidRPr="00245D5B" w:rsidRDefault="00812D0C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1 </w:t>
      </w:r>
      <w:proofErr w:type="spellStart"/>
      <w:r w:rsidRPr="00245D5B">
        <w:rPr>
          <w:rFonts w:ascii="Century Gothic" w:hAnsi="Century Gothic"/>
          <w:szCs w:val="20"/>
        </w:rPr>
        <w:t>summary</w:t>
      </w:r>
      <w:proofErr w:type="spellEnd"/>
      <w:r w:rsidRPr="00245D5B">
        <w:rPr>
          <w:rFonts w:ascii="Century Gothic" w:hAnsi="Century Gothic"/>
          <w:szCs w:val="20"/>
        </w:rPr>
        <w:t xml:space="preserve"> of </w:t>
      </w:r>
      <w:proofErr w:type="spellStart"/>
      <w:r w:rsidR="007B6065" w:rsidRPr="00245D5B">
        <w:rPr>
          <w:rFonts w:ascii="Century Gothic" w:hAnsi="Century Gothic"/>
          <w:szCs w:val="20"/>
        </w:rPr>
        <w:t>research</w:t>
      </w:r>
      <w:proofErr w:type="spellEnd"/>
      <w:r w:rsidR="007B6065"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activities</w:t>
      </w:r>
      <w:proofErr w:type="spellEnd"/>
      <w:r w:rsidRPr="00245D5B">
        <w:rPr>
          <w:rFonts w:ascii="Century Gothic" w:hAnsi="Century Gothic"/>
          <w:szCs w:val="20"/>
        </w:rPr>
        <w:t xml:space="preserve"> of 2 pages maximum</w:t>
      </w:r>
    </w:p>
    <w:p w14:paraId="54D423F5" w14:textId="77777777" w:rsidR="00812D0C" w:rsidRPr="00245D5B" w:rsidRDefault="00812D0C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1 </w:t>
      </w:r>
      <w:proofErr w:type="spellStart"/>
      <w:r w:rsidRPr="00245D5B">
        <w:rPr>
          <w:rFonts w:ascii="Century Gothic" w:hAnsi="Century Gothic"/>
          <w:szCs w:val="20"/>
        </w:rPr>
        <w:t>research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project</w:t>
      </w:r>
      <w:proofErr w:type="spellEnd"/>
      <w:r w:rsidRPr="00245D5B">
        <w:rPr>
          <w:rFonts w:ascii="Century Gothic" w:hAnsi="Century Gothic"/>
          <w:szCs w:val="20"/>
        </w:rPr>
        <w:t xml:space="preserve"> of 3 pages</w:t>
      </w:r>
    </w:p>
    <w:p w14:paraId="697444C5" w14:textId="77777777" w:rsidR="00812D0C" w:rsidRPr="00245D5B" w:rsidRDefault="00812D0C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3 </w:t>
      </w:r>
      <w:proofErr w:type="spellStart"/>
      <w:r w:rsidRPr="00245D5B">
        <w:rPr>
          <w:rFonts w:ascii="Century Gothic" w:hAnsi="Century Gothic"/>
          <w:szCs w:val="20"/>
        </w:rPr>
        <w:t>letters</w:t>
      </w:r>
      <w:proofErr w:type="spellEnd"/>
      <w:r w:rsidRPr="00245D5B">
        <w:rPr>
          <w:rFonts w:ascii="Century Gothic" w:hAnsi="Century Gothic"/>
          <w:szCs w:val="20"/>
        </w:rPr>
        <w:t xml:space="preserve"> of </w:t>
      </w:r>
      <w:proofErr w:type="spellStart"/>
      <w:r w:rsidRPr="00245D5B">
        <w:rPr>
          <w:rFonts w:ascii="Century Gothic" w:hAnsi="Century Gothic"/>
          <w:szCs w:val="20"/>
        </w:rPr>
        <w:t>recommendation</w:t>
      </w:r>
      <w:proofErr w:type="spellEnd"/>
    </w:p>
    <w:p w14:paraId="2C7F2072" w14:textId="77777777" w:rsidR="00812D0C" w:rsidRPr="00245D5B" w:rsidRDefault="00812D0C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the </w:t>
      </w:r>
      <w:proofErr w:type="spellStart"/>
      <w:r w:rsidRPr="00245D5B">
        <w:rPr>
          <w:rFonts w:ascii="Century Gothic" w:hAnsi="Century Gothic"/>
          <w:szCs w:val="20"/>
        </w:rPr>
        <w:t>letter</w:t>
      </w:r>
      <w:proofErr w:type="spellEnd"/>
      <w:r w:rsidRPr="00245D5B">
        <w:rPr>
          <w:rFonts w:ascii="Century Gothic" w:hAnsi="Century Gothic"/>
          <w:szCs w:val="20"/>
        </w:rPr>
        <w:t xml:space="preserve"> of support </w:t>
      </w:r>
      <w:proofErr w:type="spellStart"/>
      <w:r w:rsidRPr="00245D5B">
        <w:rPr>
          <w:rFonts w:ascii="Century Gothic" w:hAnsi="Century Gothic"/>
          <w:szCs w:val="20"/>
        </w:rPr>
        <w:t>from</w:t>
      </w:r>
      <w:proofErr w:type="spellEnd"/>
      <w:r w:rsidRPr="00245D5B">
        <w:rPr>
          <w:rFonts w:ascii="Century Gothic" w:hAnsi="Century Gothic"/>
          <w:szCs w:val="20"/>
        </w:rPr>
        <w:t xml:space="preserve"> the OCA </w:t>
      </w:r>
      <w:r w:rsidR="00040BC8" w:rsidRPr="00245D5B">
        <w:rPr>
          <w:rFonts w:ascii="Century Gothic" w:hAnsi="Century Gothic"/>
          <w:szCs w:val="20"/>
        </w:rPr>
        <w:t>sponsor</w:t>
      </w:r>
    </w:p>
    <w:p w14:paraId="240C77F4" w14:textId="48699E85" w:rsidR="00A44644" w:rsidRPr="00245D5B" w:rsidRDefault="00A44644" w:rsidP="00812D0C">
      <w:pPr>
        <w:ind w:left="284"/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* </w:t>
      </w:r>
      <w:r w:rsidR="00BB6D21" w:rsidRPr="00245D5B">
        <w:rPr>
          <w:rFonts w:ascii="Century Gothic" w:hAnsi="Century Gothic"/>
          <w:szCs w:val="20"/>
        </w:rPr>
        <w:t xml:space="preserve">the </w:t>
      </w:r>
      <w:proofErr w:type="spellStart"/>
      <w:r w:rsidR="001C7902" w:rsidRPr="00245D5B">
        <w:rPr>
          <w:rFonts w:ascii="Century Gothic" w:hAnsi="Century Gothic"/>
          <w:szCs w:val="20"/>
        </w:rPr>
        <w:t>approval</w:t>
      </w:r>
      <w:proofErr w:type="spellEnd"/>
      <w:r w:rsidR="00BB6D21" w:rsidRPr="00245D5B">
        <w:rPr>
          <w:rFonts w:ascii="Century Gothic" w:hAnsi="Century Gothic"/>
          <w:szCs w:val="20"/>
        </w:rPr>
        <w:t xml:space="preserve"> of the </w:t>
      </w:r>
      <w:proofErr w:type="spellStart"/>
      <w:r w:rsidR="00BB6D21" w:rsidRPr="00245D5B">
        <w:rPr>
          <w:rFonts w:ascii="Century Gothic" w:hAnsi="Century Gothic"/>
          <w:szCs w:val="20"/>
        </w:rPr>
        <w:t>director</w:t>
      </w:r>
      <w:proofErr w:type="spellEnd"/>
      <w:r w:rsidR="00BB6D21" w:rsidRPr="00245D5B">
        <w:rPr>
          <w:rFonts w:ascii="Century Gothic" w:hAnsi="Century Gothic"/>
          <w:szCs w:val="20"/>
        </w:rPr>
        <w:t xml:space="preserve"> of the host unit</w:t>
      </w:r>
    </w:p>
    <w:p w14:paraId="16F335E0" w14:textId="77777777" w:rsidR="001C7902" w:rsidRPr="00245D5B" w:rsidRDefault="001C7902" w:rsidP="00812D0C">
      <w:pPr>
        <w:ind w:left="284"/>
        <w:rPr>
          <w:rFonts w:ascii="Century Gothic" w:hAnsi="Century Gothic"/>
          <w:szCs w:val="20"/>
        </w:rPr>
      </w:pPr>
    </w:p>
    <w:p w14:paraId="2F72C602" w14:textId="7447FCA2" w:rsidR="00812D0C" w:rsidRDefault="00812D0C" w:rsidP="00812D0C">
      <w:pPr>
        <w:rPr>
          <w:rFonts w:ascii="Century Gothic" w:hAnsi="Century Gothic"/>
          <w:szCs w:val="20"/>
        </w:rPr>
      </w:pPr>
      <w:r w:rsidRPr="00245D5B">
        <w:rPr>
          <w:rFonts w:ascii="Century Gothic" w:hAnsi="Century Gothic"/>
          <w:szCs w:val="20"/>
        </w:rPr>
        <w:t xml:space="preserve">The </w:t>
      </w:r>
      <w:proofErr w:type="spellStart"/>
      <w:r w:rsidRPr="00245D5B">
        <w:rPr>
          <w:rFonts w:ascii="Century Gothic" w:hAnsi="Century Gothic"/>
          <w:szCs w:val="20"/>
        </w:rPr>
        <w:t>complete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r w:rsidR="00920E1B" w:rsidRPr="00245D5B">
        <w:rPr>
          <w:rFonts w:ascii="Century Gothic" w:hAnsi="Century Gothic"/>
          <w:szCs w:val="20"/>
        </w:rPr>
        <w:t xml:space="preserve">application </w:t>
      </w:r>
      <w:r w:rsidRPr="00245D5B">
        <w:rPr>
          <w:rFonts w:ascii="Century Gothic" w:hAnsi="Century Gothic"/>
          <w:szCs w:val="20"/>
        </w:rPr>
        <w:t xml:space="preserve">file </w:t>
      </w:r>
      <w:proofErr w:type="spellStart"/>
      <w:r w:rsidRPr="00245D5B">
        <w:rPr>
          <w:rFonts w:ascii="Century Gothic" w:hAnsi="Century Gothic"/>
          <w:szCs w:val="20"/>
        </w:rPr>
        <w:t>will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be</w:t>
      </w:r>
      <w:proofErr w:type="spellEnd"/>
      <w:r w:rsidRPr="00245D5B">
        <w:rPr>
          <w:rFonts w:ascii="Century Gothic" w:hAnsi="Century Gothic"/>
          <w:szCs w:val="20"/>
        </w:rPr>
        <w:t xml:space="preserve"> sent to </w:t>
      </w:r>
      <w:hyperlink r:id="rId9" w:history="1">
        <w:r w:rsidR="00281733" w:rsidRPr="00245D5B">
          <w:rPr>
            <w:rStyle w:val="Lienhypertexte"/>
            <w:rFonts w:ascii="Century Gothic" w:hAnsi="Century Gothic"/>
            <w:szCs w:val="20"/>
          </w:rPr>
          <w:t>cabinet@oca.eu</w:t>
        </w:r>
      </w:hyperlink>
      <w:r w:rsidRPr="00245D5B">
        <w:rPr>
          <w:rFonts w:ascii="Century Gothic" w:hAnsi="Century Gothic"/>
          <w:szCs w:val="20"/>
        </w:rPr>
        <w:t xml:space="preserve"> on </w:t>
      </w:r>
      <w:proofErr w:type="spellStart"/>
      <w:r w:rsidR="00B97D06">
        <w:rPr>
          <w:rFonts w:ascii="Century Gothic" w:hAnsi="Century Gothic"/>
          <w:szCs w:val="20"/>
        </w:rPr>
        <w:t>december</w:t>
      </w:r>
      <w:proofErr w:type="spellEnd"/>
      <w:r w:rsidR="00B97D06">
        <w:rPr>
          <w:rFonts w:ascii="Century Gothic" w:hAnsi="Century Gothic"/>
          <w:szCs w:val="20"/>
        </w:rPr>
        <w:t xml:space="preserve"> 1</w:t>
      </w:r>
      <w:r w:rsidR="0023391F">
        <w:rPr>
          <w:rFonts w:ascii="Century Gothic" w:hAnsi="Century Gothic"/>
          <w:szCs w:val="20"/>
        </w:rPr>
        <w:t>st</w:t>
      </w:r>
      <w:r w:rsidR="009E06B0">
        <w:rPr>
          <w:rFonts w:ascii="Century Gothic" w:hAnsi="Century Gothic"/>
          <w:szCs w:val="20"/>
        </w:rPr>
        <w:t>, 202</w:t>
      </w:r>
      <w:r w:rsidR="0023391F">
        <w:rPr>
          <w:rFonts w:ascii="Century Gothic" w:hAnsi="Century Gothic"/>
          <w:szCs w:val="20"/>
        </w:rPr>
        <w:t>4</w:t>
      </w:r>
      <w:r w:rsidRPr="00245D5B">
        <w:rPr>
          <w:rFonts w:ascii="Century Gothic" w:hAnsi="Century Gothic"/>
          <w:szCs w:val="20"/>
        </w:rPr>
        <w:t xml:space="preserve"> at </w:t>
      </w:r>
      <w:proofErr w:type="spellStart"/>
      <w:r w:rsidRPr="00245D5B">
        <w:rPr>
          <w:rFonts w:ascii="Century Gothic" w:hAnsi="Century Gothic"/>
          <w:szCs w:val="20"/>
        </w:rPr>
        <w:t>midnight</w:t>
      </w:r>
      <w:proofErr w:type="spellEnd"/>
      <w:r w:rsidRPr="00245D5B">
        <w:rPr>
          <w:rFonts w:ascii="Century Gothic" w:hAnsi="Century Gothic"/>
          <w:szCs w:val="20"/>
        </w:rPr>
        <w:t xml:space="preserve"> at the </w:t>
      </w:r>
      <w:proofErr w:type="spellStart"/>
      <w:r w:rsidRPr="00245D5B">
        <w:rPr>
          <w:rFonts w:ascii="Century Gothic" w:hAnsi="Century Gothic"/>
          <w:szCs w:val="20"/>
        </w:rPr>
        <w:t>latest</w:t>
      </w:r>
      <w:proofErr w:type="spellEnd"/>
      <w:r w:rsidRPr="00245D5B">
        <w:rPr>
          <w:rFonts w:ascii="Century Gothic" w:hAnsi="Century Gothic"/>
          <w:szCs w:val="20"/>
        </w:rPr>
        <w:t>.</w:t>
      </w:r>
      <w:r w:rsidR="00B97D06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Any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r w:rsidR="00920E1B" w:rsidRPr="00245D5B">
        <w:rPr>
          <w:rFonts w:ascii="Century Gothic" w:hAnsi="Century Gothic"/>
          <w:szCs w:val="20"/>
        </w:rPr>
        <w:t xml:space="preserve">application </w:t>
      </w:r>
      <w:r w:rsidRPr="00245D5B">
        <w:rPr>
          <w:rFonts w:ascii="Century Gothic" w:hAnsi="Century Gothic"/>
          <w:szCs w:val="20"/>
        </w:rPr>
        <w:t xml:space="preserve">file </w:t>
      </w:r>
      <w:proofErr w:type="spellStart"/>
      <w:r w:rsidRPr="00245D5B">
        <w:rPr>
          <w:rFonts w:ascii="Century Gothic" w:hAnsi="Century Gothic"/>
          <w:szCs w:val="20"/>
        </w:rPr>
        <w:t>that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is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incomplete</w:t>
      </w:r>
      <w:proofErr w:type="spellEnd"/>
      <w:r w:rsidRPr="00245D5B">
        <w:rPr>
          <w:rFonts w:ascii="Century Gothic" w:hAnsi="Century Gothic"/>
          <w:szCs w:val="20"/>
        </w:rPr>
        <w:t xml:space="preserve"> or </w:t>
      </w:r>
      <w:proofErr w:type="spellStart"/>
      <w:r w:rsidRPr="00245D5B">
        <w:rPr>
          <w:rFonts w:ascii="Century Gothic" w:hAnsi="Century Gothic"/>
          <w:szCs w:val="20"/>
        </w:rPr>
        <w:t>received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after</w:t>
      </w:r>
      <w:proofErr w:type="spellEnd"/>
      <w:r w:rsidRPr="00245D5B">
        <w:rPr>
          <w:rFonts w:ascii="Century Gothic" w:hAnsi="Century Gothic"/>
          <w:szCs w:val="20"/>
        </w:rPr>
        <w:t xml:space="preserve"> the deadline </w:t>
      </w:r>
      <w:proofErr w:type="spellStart"/>
      <w:r w:rsidRPr="00245D5B">
        <w:rPr>
          <w:rFonts w:ascii="Century Gothic" w:hAnsi="Century Gothic"/>
          <w:szCs w:val="20"/>
        </w:rPr>
        <w:t>will</w:t>
      </w:r>
      <w:proofErr w:type="spellEnd"/>
      <w:r w:rsidRPr="00245D5B">
        <w:rPr>
          <w:rFonts w:ascii="Century Gothic" w:hAnsi="Century Gothic"/>
          <w:szCs w:val="20"/>
        </w:rPr>
        <w:t xml:space="preserve"> not </w:t>
      </w:r>
      <w:proofErr w:type="spellStart"/>
      <w:r w:rsidRPr="00245D5B">
        <w:rPr>
          <w:rFonts w:ascii="Century Gothic" w:hAnsi="Century Gothic"/>
          <w:szCs w:val="20"/>
        </w:rPr>
        <w:t>be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examined</w:t>
      </w:r>
      <w:proofErr w:type="spellEnd"/>
      <w:r w:rsidRPr="00245D5B">
        <w:rPr>
          <w:rFonts w:ascii="Century Gothic" w:hAnsi="Century Gothic"/>
          <w:szCs w:val="20"/>
        </w:rPr>
        <w:t xml:space="preserve"> by the </w:t>
      </w:r>
      <w:proofErr w:type="spellStart"/>
      <w:r w:rsidRPr="00245D5B">
        <w:rPr>
          <w:rFonts w:ascii="Century Gothic" w:hAnsi="Century Gothic"/>
          <w:szCs w:val="20"/>
        </w:rPr>
        <w:t>selection</w:t>
      </w:r>
      <w:proofErr w:type="spellEnd"/>
      <w:r w:rsidRPr="00245D5B">
        <w:rPr>
          <w:rFonts w:ascii="Century Gothic" w:hAnsi="Century Gothic"/>
          <w:szCs w:val="20"/>
        </w:rPr>
        <w:t xml:space="preserve"> </w:t>
      </w:r>
      <w:proofErr w:type="spellStart"/>
      <w:r w:rsidRPr="00245D5B">
        <w:rPr>
          <w:rFonts w:ascii="Century Gothic" w:hAnsi="Century Gothic"/>
          <w:szCs w:val="20"/>
        </w:rPr>
        <w:t>committee</w:t>
      </w:r>
      <w:proofErr w:type="spellEnd"/>
      <w:r w:rsidRPr="00245D5B">
        <w:rPr>
          <w:rFonts w:ascii="Century Gothic" w:hAnsi="Century Gothic"/>
          <w:szCs w:val="20"/>
        </w:rPr>
        <w:t>.</w:t>
      </w:r>
    </w:p>
    <w:p w14:paraId="6346DEB9" w14:textId="30DB5C1D" w:rsidR="00C42A3A" w:rsidRDefault="00C42A3A" w:rsidP="00812D0C">
      <w:pPr>
        <w:rPr>
          <w:rFonts w:ascii="Century Gothic" w:hAnsi="Century Gothic"/>
          <w:szCs w:val="20"/>
        </w:rPr>
      </w:pPr>
    </w:p>
    <w:p w14:paraId="142719DF" w14:textId="4DE47F35" w:rsidR="00A10E5F" w:rsidRPr="00A10E5F" w:rsidRDefault="00C42A3A" w:rsidP="00A10E5F">
      <w:pPr>
        <w:rPr>
          <w:rFonts w:ascii="Century Gothic" w:hAnsi="Century Gothic"/>
          <w:color w:val="0563C1" w:themeColor="hyperlink"/>
          <w:szCs w:val="20"/>
          <w:u w:val="single"/>
        </w:rPr>
      </w:pPr>
      <w:r w:rsidRPr="00C42A3A">
        <w:rPr>
          <w:rFonts w:ascii="Century Gothic" w:hAnsi="Century Gothic"/>
          <w:szCs w:val="20"/>
        </w:rPr>
        <w:t xml:space="preserve">For </w:t>
      </w:r>
      <w:proofErr w:type="spellStart"/>
      <w:r w:rsidRPr="00C42A3A">
        <w:rPr>
          <w:rFonts w:ascii="Century Gothic" w:hAnsi="Century Gothic"/>
          <w:szCs w:val="20"/>
        </w:rPr>
        <w:t>any</w:t>
      </w:r>
      <w:proofErr w:type="spellEnd"/>
      <w:r w:rsidRPr="00C42A3A">
        <w:rPr>
          <w:rFonts w:ascii="Century Gothic" w:hAnsi="Century Gothic"/>
          <w:szCs w:val="20"/>
        </w:rPr>
        <w:t xml:space="preserve"> </w:t>
      </w:r>
      <w:proofErr w:type="spellStart"/>
      <w:r w:rsidRPr="00C42A3A">
        <w:rPr>
          <w:rFonts w:ascii="Century Gothic" w:hAnsi="Century Gothic"/>
          <w:szCs w:val="20"/>
        </w:rPr>
        <w:t>request</w:t>
      </w:r>
      <w:proofErr w:type="spellEnd"/>
      <w:r w:rsidRPr="00C42A3A">
        <w:rPr>
          <w:rFonts w:ascii="Century Gothic" w:hAnsi="Century Gothic"/>
          <w:szCs w:val="20"/>
        </w:rPr>
        <w:t xml:space="preserve"> for </w:t>
      </w:r>
      <w:proofErr w:type="spellStart"/>
      <w:r w:rsidRPr="00C42A3A">
        <w:rPr>
          <w:rFonts w:ascii="Century Gothic" w:hAnsi="Century Gothic"/>
          <w:szCs w:val="20"/>
        </w:rPr>
        <w:t>additional</w:t>
      </w:r>
      <w:proofErr w:type="spellEnd"/>
      <w:r w:rsidRPr="00C42A3A">
        <w:rPr>
          <w:rFonts w:ascii="Century Gothic" w:hAnsi="Century Gothic"/>
          <w:szCs w:val="20"/>
        </w:rPr>
        <w:t xml:space="preserve"> information, </w:t>
      </w:r>
      <w:proofErr w:type="spellStart"/>
      <w:r w:rsidRPr="00C42A3A">
        <w:rPr>
          <w:rFonts w:ascii="Century Gothic" w:hAnsi="Century Gothic"/>
          <w:szCs w:val="20"/>
        </w:rPr>
        <w:t>please</w:t>
      </w:r>
      <w:proofErr w:type="spellEnd"/>
      <w:r w:rsidRPr="00C42A3A">
        <w:rPr>
          <w:rFonts w:ascii="Century Gothic" w:hAnsi="Century Gothic"/>
          <w:szCs w:val="20"/>
        </w:rPr>
        <w:t xml:space="preserve"> </w:t>
      </w:r>
      <w:proofErr w:type="spellStart"/>
      <w:r w:rsidRPr="00C42A3A">
        <w:rPr>
          <w:rFonts w:ascii="Century Gothic" w:hAnsi="Century Gothic"/>
          <w:szCs w:val="20"/>
        </w:rPr>
        <w:t>send</w:t>
      </w:r>
      <w:proofErr w:type="spellEnd"/>
      <w:r w:rsidRPr="00C42A3A">
        <w:rPr>
          <w:rFonts w:ascii="Century Gothic" w:hAnsi="Century Gothic"/>
          <w:szCs w:val="20"/>
        </w:rPr>
        <w:t xml:space="preserve"> an email to</w:t>
      </w:r>
      <w:r>
        <w:rPr>
          <w:rFonts w:ascii="Century Gothic" w:hAnsi="Century Gothic"/>
          <w:szCs w:val="20"/>
        </w:rPr>
        <w:t xml:space="preserve"> </w:t>
      </w:r>
      <w:hyperlink r:id="rId10" w:history="1">
        <w:r w:rsidRPr="00245D5B">
          <w:rPr>
            <w:rStyle w:val="Lienhypertexte"/>
            <w:rFonts w:ascii="Century Gothic" w:hAnsi="Century Gothic"/>
            <w:szCs w:val="20"/>
          </w:rPr>
          <w:t>cabinet@oca.eu</w:t>
        </w:r>
      </w:hyperlink>
      <w:r>
        <w:rPr>
          <w:rStyle w:val="Lienhypertexte"/>
          <w:rFonts w:ascii="Century Gothic" w:hAnsi="Century Gothic"/>
          <w:szCs w:val="20"/>
        </w:rPr>
        <w:t>.</w:t>
      </w:r>
    </w:p>
    <w:p w14:paraId="3B184C11" w14:textId="77777777" w:rsidR="00A10E5F" w:rsidRPr="00FB3FE1" w:rsidRDefault="00A10E5F" w:rsidP="00A10E5F">
      <w:pPr>
        <w:jc w:val="center"/>
        <w:rPr>
          <w:b/>
          <w:smallCaps/>
          <w:sz w:val="32"/>
          <w:szCs w:val="32"/>
        </w:rPr>
      </w:pPr>
    </w:p>
    <w:p w14:paraId="2E2AE9AA" w14:textId="77777777" w:rsidR="00A10E5F" w:rsidRPr="00A64F1F" w:rsidRDefault="00A10E5F" w:rsidP="00A10E5F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 xml:space="preserve">2025 </w:t>
      </w:r>
      <w:r w:rsidRPr="00FF139A">
        <w:rPr>
          <w:b/>
          <w:smallCaps/>
          <w:sz w:val="48"/>
          <w:szCs w:val="48"/>
        </w:rPr>
        <w:t xml:space="preserve">Poincaré </w:t>
      </w:r>
      <w:proofErr w:type="spellStart"/>
      <w:r w:rsidRPr="00FF139A">
        <w:rPr>
          <w:b/>
          <w:smallCaps/>
          <w:sz w:val="48"/>
          <w:szCs w:val="48"/>
        </w:rPr>
        <w:t>early-career</w:t>
      </w:r>
      <w:proofErr w:type="spellEnd"/>
      <w:r w:rsidRPr="00FF139A">
        <w:rPr>
          <w:b/>
          <w:smallCaps/>
          <w:sz w:val="48"/>
          <w:szCs w:val="48"/>
        </w:rPr>
        <w:t xml:space="preserve"> </w:t>
      </w:r>
      <w:proofErr w:type="spellStart"/>
      <w:r w:rsidRPr="00FF139A">
        <w:rPr>
          <w:b/>
          <w:smallCaps/>
          <w:sz w:val="48"/>
          <w:szCs w:val="48"/>
        </w:rPr>
        <w:t>researchers</w:t>
      </w:r>
      <w:proofErr w:type="spellEnd"/>
      <w:r w:rsidRPr="00FF139A">
        <w:rPr>
          <w:b/>
          <w:smallCaps/>
          <w:sz w:val="48"/>
          <w:szCs w:val="48"/>
        </w:rPr>
        <w:t xml:space="preserve"> </w:t>
      </w:r>
      <w:proofErr w:type="spellStart"/>
      <w:r w:rsidRPr="00FF139A">
        <w:rPr>
          <w:b/>
          <w:smallCaps/>
          <w:sz w:val="48"/>
          <w:szCs w:val="48"/>
        </w:rPr>
        <w:t>fellowship</w:t>
      </w:r>
      <w:proofErr w:type="spellEnd"/>
      <w:r>
        <w:rPr>
          <w:b/>
          <w:smallCaps/>
          <w:sz w:val="48"/>
          <w:szCs w:val="48"/>
        </w:rPr>
        <w:t xml:space="preserve"> </w:t>
      </w:r>
      <w:r w:rsidRPr="00FF139A">
        <w:rPr>
          <w:b/>
          <w:smallCaps/>
          <w:sz w:val="48"/>
          <w:szCs w:val="48"/>
        </w:rPr>
        <w:t xml:space="preserve">application </w:t>
      </w:r>
      <w:proofErr w:type="spellStart"/>
      <w:r w:rsidRPr="00FF139A">
        <w:rPr>
          <w:b/>
          <w:smallCaps/>
          <w:sz w:val="48"/>
          <w:szCs w:val="48"/>
        </w:rPr>
        <w:t>form</w:t>
      </w:r>
      <w:proofErr w:type="spellEnd"/>
    </w:p>
    <w:tbl>
      <w:tblPr>
        <w:tblStyle w:val="Grilledutableau"/>
        <w:tblpPr w:leftFromText="141" w:rightFromText="141" w:vertAnchor="text" w:horzAnchor="margin" w:tblpY="82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A10E5F" w14:paraId="49BEC8FE" w14:textId="77777777" w:rsidTr="00A57A90">
        <w:trPr>
          <w:cantSplit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78C" w14:textId="78E30BC1" w:rsidR="00A10E5F" w:rsidRPr="008927EA" w:rsidRDefault="00A10E5F" w:rsidP="00A10E5F">
            <w:pPr>
              <w:pStyle w:val="Paragraphedeliste"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rPr>
                <w:b/>
                <w:caps/>
                <w:color w:val="002060"/>
                <w:szCs w:val="24"/>
                <w:lang w:val="en"/>
              </w:rPr>
            </w:pPr>
            <w:r w:rsidRPr="008927EA">
              <w:rPr>
                <w:b/>
                <w:caps/>
                <w:color w:val="002060"/>
                <w:szCs w:val="24"/>
                <w:lang w:val="en"/>
              </w:rPr>
              <w:t>CV MENTIONING THE MOST SIGNIFICANT PUBLICATIONS (2 PAGES)</w:t>
            </w:r>
          </w:p>
          <w:p w14:paraId="000193C9" w14:textId="77777777" w:rsidR="00A10E5F" w:rsidRPr="00605B66" w:rsidRDefault="00A10E5F" w:rsidP="00A57A90">
            <w:pPr>
              <w:pStyle w:val="Paragraphedeliste"/>
              <w:tabs>
                <w:tab w:val="left" w:pos="312"/>
              </w:tabs>
              <w:ind w:left="0"/>
              <w:rPr>
                <w:b/>
                <w:caps/>
                <w:szCs w:val="24"/>
              </w:rPr>
            </w:pPr>
          </w:p>
          <w:p w14:paraId="578F251D" w14:textId="77777777" w:rsidR="00A10E5F" w:rsidRPr="00C36A8C" w:rsidRDefault="00A10E5F" w:rsidP="00A57A90">
            <w:pPr>
              <w:rPr>
                <w:sz w:val="22"/>
                <w:szCs w:val="22"/>
              </w:rPr>
            </w:pPr>
          </w:p>
          <w:p w14:paraId="298FB1FD" w14:textId="77777777" w:rsidR="00A10E5F" w:rsidRDefault="00A10E5F" w:rsidP="00A57A90">
            <w:pPr>
              <w:rPr>
                <w:sz w:val="24"/>
              </w:rPr>
            </w:pPr>
          </w:p>
          <w:p w14:paraId="08AC0032" w14:textId="77777777" w:rsidR="00A10E5F" w:rsidRDefault="00A10E5F" w:rsidP="00A57A90">
            <w:pPr>
              <w:rPr>
                <w:sz w:val="24"/>
              </w:rPr>
            </w:pPr>
          </w:p>
          <w:p w14:paraId="49902401" w14:textId="77777777" w:rsidR="00A10E5F" w:rsidRDefault="00A10E5F" w:rsidP="00A57A90">
            <w:pPr>
              <w:rPr>
                <w:sz w:val="24"/>
              </w:rPr>
            </w:pPr>
          </w:p>
          <w:p w14:paraId="39C209CA" w14:textId="77777777" w:rsidR="00A10E5F" w:rsidRDefault="00A10E5F" w:rsidP="00A57A90">
            <w:pPr>
              <w:rPr>
                <w:sz w:val="24"/>
              </w:rPr>
            </w:pPr>
          </w:p>
          <w:p w14:paraId="63FE5289" w14:textId="77777777" w:rsidR="00A10E5F" w:rsidRDefault="00A10E5F" w:rsidP="00A57A90">
            <w:pPr>
              <w:rPr>
                <w:sz w:val="24"/>
              </w:rPr>
            </w:pPr>
          </w:p>
          <w:p w14:paraId="2EB14EE7" w14:textId="77777777" w:rsidR="00A10E5F" w:rsidRDefault="00A10E5F" w:rsidP="00A57A90">
            <w:pPr>
              <w:rPr>
                <w:sz w:val="24"/>
              </w:rPr>
            </w:pPr>
          </w:p>
          <w:p w14:paraId="632CB46E" w14:textId="77777777" w:rsidR="00A10E5F" w:rsidRDefault="00A10E5F" w:rsidP="00A57A90">
            <w:pPr>
              <w:rPr>
                <w:sz w:val="24"/>
              </w:rPr>
            </w:pPr>
          </w:p>
          <w:p w14:paraId="4512C8DC" w14:textId="77777777" w:rsidR="00A10E5F" w:rsidRDefault="00A10E5F" w:rsidP="00A57A90">
            <w:pPr>
              <w:rPr>
                <w:sz w:val="24"/>
              </w:rPr>
            </w:pPr>
          </w:p>
          <w:p w14:paraId="7CB08526" w14:textId="77777777" w:rsidR="00A10E5F" w:rsidRDefault="00A10E5F" w:rsidP="00A57A90">
            <w:pPr>
              <w:rPr>
                <w:sz w:val="24"/>
              </w:rPr>
            </w:pPr>
          </w:p>
          <w:p w14:paraId="1AF0EBDB" w14:textId="77777777" w:rsidR="00A10E5F" w:rsidRDefault="00A10E5F" w:rsidP="00A57A90">
            <w:pPr>
              <w:rPr>
                <w:sz w:val="24"/>
              </w:rPr>
            </w:pPr>
          </w:p>
          <w:p w14:paraId="2794FD83" w14:textId="77777777" w:rsidR="00A10E5F" w:rsidRDefault="00A10E5F" w:rsidP="00A57A90">
            <w:pPr>
              <w:rPr>
                <w:sz w:val="24"/>
              </w:rPr>
            </w:pPr>
          </w:p>
          <w:p w14:paraId="19CE52F9" w14:textId="77777777" w:rsidR="00A10E5F" w:rsidRDefault="00A10E5F" w:rsidP="00A57A90">
            <w:pPr>
              <w:rPr>
                <w:sz w:val="24"/>
              </w:rPr>
            </w:pPr>
          </w:p>
          <w:p w14:paraId="1B51DFC5" w14:textId="77777777" w:rsidR="00A10E5F" w:rsidRDefault="00A10E5F" w:rsidP="00A57A90">
            <w:pPr>
              <w:rPr>
                <w:sz w:val="24"/>
              </w:rPr>
            </w:pPr>
          </w:p>
          <w:p w14:paraId="2F023CB8" w14:textId="77777777" w:rsidR="00A10E5F" w:rsidRDefault="00A10E5F" w:rsidP="00A57A90">
            <w:pPr>
              <w:rPr>
                <w:sz w:val="24"/>
              </w:rPr>
            </w:pPr>
          </w:p>
          <w:p w14:paraId="03E02282" w14:textId="77777777" w:rsidR="00A10E5F" w:rsidRDefault="00A10E5F" w:rsidP="00A57A90">
            <w:pPr>
              <w:rPr>
                <w:sz w:val="24"/>
              </w:rPr>
            </w:pPr>
          </w:p>
          <w:p w14:paraId="48988987" w14:textId="77777777" w:rsidR="00A10E5F" w:rsidRDefault="00A10E5F" w:rsidP="00A57A90">
            <w:pPr>
              <w:rPr>
                <w:sz w:val="24"/>
              </w:rPr>
            </w:pPr>
          </w:p>
          <w:p w14:paraId="1EE0D1A4" w14:textId="77777777" w:rsidR="00A10E5F" w:rsidRDefault="00A10E5F" w:rsidP="00A57A90">
            <w:pPr>
              <w:rPr>
                <w:sz w:val="24"/>
              </w:rPr>
            </w:pPr>
          </w:p>
          <w:p w14:paraId="31D75300" w14:textId="77777777" w:rsidR="00A10E5F" w:rsidRDefault="00A10E5F" w:rsidP="00A57A90">
            <w:pPr>
              <w:rPr>
                <w:sz w:val="24"/>
              </w:rPr>
            </w:pPr>
          </w:p>
          <w:p w14:paraId="2C97F959" w14:textId="77777777" w:rsidR="00A10E5F" w:rsidRDefault="00A10E5F" w:rsidP="00A57A90">
            <w:pPr>
              <w:rPr>
                <w:sz w:val="24"/>
              </w:rPr>
            </w:pPr>
          </w:p>
          <w:p w14:paraId="5D4596B5" w14:textId="77777777" w:rsidR="00A10E5F" w:rsidRDefault="00A10E5F" w:rsidP="00A57A90">
            <w:pPr>
              <w:rPr>
                <w:sz w:val="24"/>
              </w:rPr>
            </w:pPr>
          </w:p>
          <w:p w14:paraId="51B3939E" w14:textId="77777777" w:rsidR="00A10E5F" w:rsidRDefault="00A10E5F" w:rsidP="00A57A90">
            <w:pPr>
              <w:rPr>
                <w:sz w:val="24"/>
              </w:rPr>
            </w:pPr>
          </w:p>
          <w:p w14:paraId="7132E385" w14:textId="77777777" w:rsidR="00A10E5F" w:rsidRDefault="00A10E5F" w:rsidP="00A57A90">
            <w:pPr>
              <w:rPr>
                <w:sz w:val="24"/>
              </w:rPr>
            </w:pPr>
          </w:p>
          <w:p w14:paraId="484F5E53" w14:textId="77777777" w:rsidR="00A10E5F" w:rsidRDefault="00A10E5F" w:rsidP="00A57A90">
            <w:pPr>
              <w:rPr>
                <w:sz w:val="24"/>
              </w:rPr>
            </w:pPr>
          </w:p>
          <w:p w14:paraId="27E27D7B" w14:textId="77777777" w:rsidR="00A10E5F" w:rsidRDefault="00A10E5F" w:rsidP="00A57A90">
            <w:pPr>
              <w:rPr>
                <w:sz w:val="24"/>
              </w:rPr>
            </w:pPr>
          </w:p>
          <w:p w14:paraId="36F49DAB" w14:textId="77777777" w:rsidR="00A10E5F" w:rsidRDefault="00A10E5F" w:rsidP="00A57A90">
            <w:pPr>
              <w:rPr>
                <w:sz w:val="24"/>
              </w:rPr>
            </w:pPr>
          </w:p>
          <w:p w14:paraId="6151759F" w14:textId="77777777" w:rsidR="00A10E5F" w:rsidRDefault="00A10E5F" w:rsidP="00A57A90">
            <w:pPr>
              <w:rPr>
                <w:sz w:val="24"/>
              </w:rPr>
            </w:pPr>
          </w:p>
          <w:p w14:paraId="0D1A4010" w14:textId="77777777" w:rsidR="00A10E5F" w:rsidRDefault="00A10E5F" w:rsidP="00A57A90">
            <w:pPr>
              <w:rPr>
                <w:sz w:val="24"/>
              </w:rPr>
            </w:pPr>
          </w:p>
          <w:p w14:paraId="43185D7C" w14:textId="77777777" w:rsidR="00A10E5F" w:rsidRDefault="00A10E5F" w:rsidP="00A57A90">
            <w:pPr>
              <w:rPr>
                <w:sz w:val="24"/>
              </w:rPr>
            </w:pPr>
          </w:p>
          <w:p w14:paraId="18C73651" w14:textId="77777777" w:rsidR="00A10E5F" w:rsidRDefault="00A10E5F" w:rsidP="00A57A90">
            <w:pPr>
              <w:rPr>
                <w:sz w:val="24"/>
              </w:rPr>
            </w:pPr>
          </w:p>
          <w:p w14:paraId="2D7B73DB" w14:textId="77777777" w:rsidR="00A10E5F" w:rsidRDefault="00A10E5F" w:rsidP="00A57A90">
            <w:pPr>
              <w:rPr>
                <w:sz w:val="24"/>
              </w:rPr>
            </w:pPr>
          </w:p>
          <w:p w14:paraId="74185566" w14:textId="77777777" w:rsidR="00A10E5F" w:rsidRDefault="00A10E5F" w:rsidP="00A57A90">
            <w:pPr>
              <w:rPr>
                <w:sz w:val="24"/>
              </w:rPr>
            </w:pPr>
          </w:p>
          <w:p w14:paraId="649116C6" w14:textId="77777777" w:rsidR="00A10E5F" w:rsidRDefault="00A10E5F" w:rsidP="00A57A9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</w:t>
            </w:r>
          </w:p>
          <w:p w14:paraId="2D239959" w14:textId="77777777" w:rsidR="00A10E5F" w:rsidRDefault="00A10E5F" w:rsidP="00A57A90">
            <w:pPr>
              <w:rPr>
                <w:sz w:val="24"/>
              </w:rPr>
            </w:pPr>
          </w:p>
        </w:tc>
      </w:tr>
      <w:tr w:rsidR="00A10E5F" w14:paraId="0C201A91" w14:textId="77777777" w:rsidTr="00A57A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0D9" w14:textId="26364E5F" w:rsidR="00A10E5F" w:rsidRPr="00A10E5F" w:rsidRDefault="00A10E5F" w:rsidP="00A10E5F">
            <w:pPr>
              <w:pStyle w:val="Paragraphedeliste"/>
              <w:numPr>
                <w:ilvl w:val="0"/>
                <w:numId w:val="4"/>
              </w:numPr>
              <w:pBdr>
                <w:left w:val="single" w:sz="4" w:space="4" w:color="auto"/>
                <w:right w:val="single" w:sz="4" w:space="4" w:color="auto"/>
              </w:pBdr>
              <w:tabs>
                <w:tab w:val="left" w:pos="300"/>
              </w:tabs>
              <w:ind w:left="0" w:firstLine="0"/>
              <w:rPr>
                <w:b/>
                <w:caps/>
                <w:color w:val="002060"/>
                <w:szCs w:val="24"/>
              </w:rPr>
            </w:pPr>
            <w:r w:rsidRPr="00A10E5F">
              <w:rPr>
                <w:rFonts w:cs="Calibri"/>
                <w:b/>
                <w:caps/>
                <w:color w:val="002060"/>
                <w:lang w:val="en"/>
              </w:rPr>
              <w:lastRenderedPageBreak/>
              <w:t>SUMMARY OF RESEARCH ACTIVITIES (2 PAGES MAX):</w:t>
            </w:r>
          </w:p>
          <w:p w14:paraId="0C696FCE" w14:textId="77777777" w:rsidR="00A10E5F" w:rsidRPr="008927EA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caps/>
                <w:color w:val="002060"/>
                <w:sz w:val="24"/>
                <w:szCs w:val="24"/>
              </w:rPr>
            </w:pPr>
          </w:p>
          <w:p w14:paraId="43F2E370" w14:textId="5A8BD1AF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>1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Summary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presentation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of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research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themes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and main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results</w:t>
            </w:r>
            <w:proofErr w:type="spellEnd"/>
          </w:p>
          <w:p w14:paraId="580C22F7" w14:textId="28E8BB19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 xml:space="preserve">    </w:t>
            </w:r>
          </w:p>
          <w:p w14:paraId="64A6516B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5B8E6118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002FACCA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40047768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0665A934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0518D848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252DF1F6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6EA83FDC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47A6BE6D" w14:textId="77777777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62E43DD4" w14:textId="7182F27D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 xml:space="preserve">2. </w:t>
            </w:r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Dissemination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and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outreach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(expertise,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dissemination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of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knowledge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organization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of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scientific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meetings/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days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/workshops, participation in networks, invitations to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universities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)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optional</w:t>
            </w:r>
            <w:proofErr w:type="spellEnd"/>
          </w:p>
          <w:p w14:paraId="6924CCDF" w14:textId="0711DEB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 xml:space="preserve">    </w:t>
            </w:r>
          </w:p>
          <w:p w14:paraId="43D48591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4B14DD7F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7A823876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70BCF336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1BCB51A2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620786CC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55CB1CDF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6C1F6BE7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0C7B7568" w14:textId="77777777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</w:p>
          <w:p w14:paraId="7753CD40" w14:textId="472557C5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 xml:space="preserve">3. </w:t>
            </w:r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r w:rsidRPr="00F56881">
              <w:rPr>
                <w:rFonts w:cs="Calibri"/>
                <w:sz w:val="22"/>
                <w:szCs w:val="22"/>
              </w:rPr>
              <w:t xml:space="preserve">Scientific, collective and/or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general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interest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responsibilities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F56881">
              <w:rPr>
                <w:rFonts w:cs="Calibri"/>
                <w:sz w:val="22"/>
                <w:szCs w:val="22"/>
              </w:rPr>
              <w:t>optional</w:t>
            </w:r>
            <w:proofErr w:type="spellEnd"/>
            <w:r w:rsidRPr="00F56881">
              <w:rPr>
                <w:rFonts w:cs="Calibri"/>
                <w:sz w:val="22"/>
                <w:szCs w:val="22"/>
              </w:rPr>
              <w:t xml:space="preserve"> </w:t>
            </w:r>
            <w:r w:rsidRPr="00F56881">
              <w:rPr>
                <w:rFonts w:cs="Calibri"/>
                <w:sz w:val="22"/>
                <w:szCs w:val="22"/>
              </w:rPr>
              <w:t xml:space="preserve">  </w:t>
            </w:r>
          </w:p>
          <w:p w14:paraId="64F61279" w14:textId="11930D57" w:rsidR="00A10E5F" w:rsidRPr="00F56881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sz w:val="22"/>
                <w:szCs w:val="22"/>
              </w:rPr>
            </w:pPr>
            <w:r w:rsidRPr="00F56881">
              <w:rPr>
                <w:rFonts w:cs="Calibri"/>
                <w:sz w:val="22"/>
                <w:szCs w:val="22"/>
              </w:rPr>
              <w:t xml:space="preserve">     </w:t>
            </w:r>
          </w:p>
          <w:p w14:paraId="4F2FA078" w14:textId="77777777" w:rsidR="00A10E5F" w:rsidRPr="003043A0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2"/>
                <w:szCs w:val="22"/>
              </w:rPr>
            </w:pPr>
            <w:r w:rsidRPr="003043A0">
              <w:rPr>
                <w:rFonts w:cs="Calibri"/>
                <w:b/>
                <w:smallCaps/>
                <w:sz w:val="22"/>
                <w:szCs w:val="22"/>
              </w:rPr>
              <w:t xml:space="preserve">  </w:t>
            </w:r>
          </w:p>
          <w:p w14:paraId="712C06BD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410B771F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6FE5C0D7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5C23FD7A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6BC01772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4350605B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35599C66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49D1B69E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0D57A2C5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760C0B19" w14:textId="77777777" w:rsidR="00A10E5F" w:rsidRDefault="00A10E5F" w:rsidP="00A57A90">
            <w:pPr>
              <w:pBdr>
                <w:left w:val="single" w:sz="4" w:space="4" w:color="auto"/>
                <w:right w:val="single" w:sz="4" w:space="4" w:color="auto"/>
              </w:pBd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6BC1FD52" w14:textId="4F96A003" w:rsidR="00A10E5F" w:rsidRPr="003E5F5A" w:rsidRDefault="00A10E5F" w:rsidP="00A57A90">
            <w:pP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</w:rPr>
              <w:t xml:space="preserve"> </w:t>
            </w:r>
          </w:p>
        </w:tc>
      </w:tr>
      <w:tr w:rsidR="00A10E5F" w14:paraId="74F3F81D" w14:textId="77777777" w:rsidTr="00A57A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F62E" w14:textId="2DB2320E" w:rsidR="00A10E5F" w:rsidRPr="008927EA" w:rsidRDefault="00E82035" w:rsidP="00A10E5F">
            <w:pPr>
              <w:pStyle w:val="Paragraphedeliste"/>
              <w:numPr>
                <w:ilvl w:val="0"/>
                <w:numId w:val="4"/>
              </w:numPr>
              <w:tabs>
                <w:tab w:val="left" w:pos="212"/>
              </w:tabs>
              <w:spacing w:after="60"/>
              <w:ind w:left="0" w:firstLine="0"/>
              <w:jc w:val="both"/>
              <w:rPr>
                <w:rFonts w:cs="Calibri"/>
                <w:caps/>
                <w:color w:val="002060"/>
                <w:szCs w:val="24"/>
              </w:rPr>
            </w:pPr>
            <w:r w:rsidRPr="008927EA">
              <w:rPr>
                <w:rFonts w:cs="Calibri"/>
                <w:b/>
                <w:color w:val="002060"/>
                <w:szCs w:val="24"/>
                <w:lang w:val="en"/>
              </w:rPr>
              <w:lastRenderedPageBreak/>
              <w:t>PROPOSED RESEARCH PROGRAM AT THE OBSERVATOIRE DE LA COTE D’AZUR (3 PAGES MAX)</w:t>
            </w:r>
            <w:r>
              <w:rPr>
                <w:rFonts w:cs="Calibri"/>
                <w:b/>
                <w:color w:val="002060"/>
                <w:szCs w:val="24"/>
                <w:lang w:val="en"/>
              </w:rPr>
              <w:t xml:space="preserve"> </w:t>
            </w:r>
            <w:r w:rsidR="00A10E5F" w:rsidRPr="008927EA">
              <w:rPr>
                <w:rFonts w:cs="Calibri"/>
                <w:caps/>
                <w:color w:val="002060"/>
                <w:szCs w:val="24"/>
              </w:rPr>
              <w:t xml:space="preserve">:           </w:t>
            </w:r>
          </w:p>
          <w:p w14:paraId="349C23D2" w14:textId="2C7BB417" w:rsidR="00A10E5F" w:rsidRPr="008927EA" w:rsidRDefault="00A10E5F" w:rsidP="00A57A90">
            <w:pPr>
              <w:spacing w:after="60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8927EA">
              <w:rPr>
                <w:rFonts w:cs="Calibri"/>
                <w:b/>
                <w:color w:val="002060"/>
                <w:sz w:val="24"/>
                <w:szCs w:val="24"/>
                <w:lang w:val="en"/>
              </w:rPr>
              <w:t xml:space="preserve">    </w:t>
            </w:r>
          </w:p>
          <w:p w14:paraId="6516F259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C5C2FFA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7A95606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655F39A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5A6F4977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A623112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4016D63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65CE2D87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1B58795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1C1F3C6B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55D8DD0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1166691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36981D8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1A72C03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5504255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30DAF84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5F131F83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BACC625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E3A6650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1173E20F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5B40882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06B71967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9564468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D8B2844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1E94946B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32AE768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3FFC3C59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4AA40BAE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1260FAE4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2D85A6CA" w14:textId="77777777" w:rsidR="00A10E5F" w:rsidRDefault="00A10E5F" w:rsidP="00A57A90">
            <w:pPr>
              <w:spacing w:after="60"/>
              <w:rPr>
                <w:rFonts w:cs="Calibri"/>
                <w:b/>
                <w:sz w:val="24"/>
                <w:szCs w:val="24"/>
              </w:rPr>
            </w:pPr>
          </w:p>
          <w:p w14:paraId="7B5C626E" w14:textId="77777777" w:rsidR="00A10E5F" w:rsidRPr="00326CAA" w:rsidRDefault="00A10E5F" w:rsidP="00A57A90">
            <w:pPr>
              <w:spacing w:after="60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14:paraId="00F4D387" w14:textId="77777777" w:rsidR="00A10E5F" w:rsidRDefault="00A10E5F" w:rsidP="00A57A90">
            <w:pP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 xml:space="preserve"> </w:t>
            </w:r>
            <w:r w:rsidRPr="003D4455">
              <w:rPr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>
              <w:rPr>
                <w:rFonts w:cs="Calibri"/>
                <w:b/>
                <w:smallCaps/>
                <w:sz w:val="24"/>
                <w:szCs w:val="24"/>
              </w:rPr>
              <w:t xml:space="preserve">                                                                    </w:t>
            </w:r>
          </w:p>
          <w:p w14:paraId="4B638842" w14:textId="77777777" w:rsidR="00A10E5F" w:rsidRDefault="00A10E5F" w:rsidP="00A57A90">
            <w:pP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446F17E1" w14:textId="77777777" w:rsidR="00A10E5F" w:rsidRDefault="00A10E5F" w:rsidP="00A57A90">
            <w:pPr>
              <w:spacing w:after="60"/>
              <w:rPr>
                <w:rFonts w:cs="Calibri"/>
                <w:b/>
                <w:smallCaps/>
                <w:sz w:val="24"/>
                <w:szCs w:val="24"/>
              </w:rPr>
            </w:pPr>
          </w:p>
        </w:tc>
      </w:tr>
    </w:tbl>
    <w:p w14:paraId="212499A5" w14:textId="77777777" w:rsidR="00A10E5F" w:rsidRPr="00245D5B" w:rsidRDefault="00A10E5F" w:rsidP="007A6AC3">
      <w:pPr>
        <w:rPr>
          <w:rFonts w:ascii="Century Gothic" w:hAnsi="Century Gothic"/>
          <w:szCs w:val="20"/>
        </w:rPr>
      </w:pPr>
    </w:p>
    <w:sectPr w:rsidR="00A10E5F" w:rsidRPr="00245D5B" w:rsidSect="00D36ED4">
      <w:headerReference w:type="default" r:id="rId11"/>
      <w:footerReference w:type="default" r:id="rId12"/>
      <w:pgSz w:w="11900" w:h="16840"/>
      <w:pgMar w:top="1701" w:right="1418" w:bottom="172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9577" w14:textId="77777777" w:rsidR="00C64AB3" w:rsidRDefault="00C64AB3" w:rsidP="00A06B4A">
      <w:r>
        <w:separator/>
      </w:r>
    </w:p>
  </w:endnote>
  <w:endnote w:type="continuationSeparator" w:id="0">
    <w:p w14:paraId="13A092B8" w14:textId="77777777" w:rsidR="00C64AB3" w:rsidRDefault="00C64AB3" w:rsidP="00A0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60E3" w14:textId="77777777" w:rsidR="00AC21FD" w:rsidRPr="007F1902" w:rsidRDefault="00AC21FD" w:rsidP="00A06B4A">
    <w:pPr>
      <w:pStyle w:val="Paragraphestandard"/>
      <w:jc w:val="center"/>
      <w:rPr>
        <w:rFonts w:ascii="Arial" w:hAnsi="Arial" w:cs="Arial"/>
        <w:color w:val="213162"/>
        <w:sz w:val="18"/>
        <w:szCs w:val="18"/>
      </w:rPr>
    </w:pPr>
    <w:r>
      <w:rPr>
        <w:rFonts w:ascii="Arial" w:hAnsi="Arial" w:cs="Arial"/>
        <w:color w:val="213162"/>
        <w:sz w:val="18"/>
        <w:szCs w:val="18"/>
      </w:rPr>
      <w:t>Observatoire de la Côte d’Azur – 96, b</w:t>
    </w:r>
    <w:r w:rsidRPr="007F1902">
      <w:rPr>
        <w:rFonts w:ascii="Arial" w:hAnsi="Arial" w:cs="Arial"/>
        <w:color w:val="213162"/>
        <w:sz w:val="18"/>
        <w:szCs w:val="18"/>
      </w:rPr>
      <w:t>oulevard de l’Observatoire - CS 34229 - F06304 Nice Cedex 4</w:t>
    </w:r>
  </w:p>
  <w:p w14:paraId="58A7AC3F" w14:textId="77777777" w:rsidR="00AC21FD" w:rsidRPr="007F1902" w:rsidRDefault="00AC21FD" w:rsidP="00A06B4A">
    <w:pPr>
      <w:pStyle w:val="Pieddepage"/>
      <w:jc w:val="center"/>
      <w:rPr>
        <w:rFonts w:ascii="Arial" w:hAnsi="Arial" w:cs="Arial"/>
        <w:color w:val="213162"/>
        <w:sz w:val="18"/>
        <w:szCs w:val="18"/>
      </w:rPr>
    </w:pPr>
    <w:r w:rsidRPr="007F1902">
      <w:rPr>
        <w:rFonts w:ascii="Arial" w:hAnsi="Arial" w:cs="Arial"/>
        <w:color w:val="213162"/>
        <w:sz w:val="18"/>
        <w:szCs w:val="18"/>
      </w:rPr>
      <w:t>www.oca.eu - @ObsCoteAzur</w:t>
    </w:r>
  </w:p>
  <w:p w14:paraId="3387C72D" w14:textId="77777777" w:rsidR="00AC21FD" w:rsidRDefault="00AC21FD" w:rsidP="00D36ED4">
    <w:pPr>
      <w:pStyle w:val="Pieddepage"/>
      <w:spacing w:before="120"/>
      <w:jc w:val="center"/>
      <w:rPr>
        <w:rFonts w:ascii="Arial" w:hAnsi="Arial" w:cs="Arial"/>
        <w:color w:val="213162"/>
        <w:sz w:val="20"/>
        <w:szCs w:val="20"/>
      </w:rPr>
    </w:pPr>
    <w:r w:rsidRPr="007F1902">
      <w:rPr>
        <w:rFonts w:ascii="Arial" w:hAnsi="Arial" w:cs="Arial"/>
        <w:noProof/>
        <w:color w:val="213162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1BCA5188" wp14:editId="3BA686D4">
          <wp:simplePos x="0" y="0"/>
          <wp:positionH relativeFrom="column">
            <wp:posOffset>2707640</wp:posOffset>
          </wp:positionH>
          <wp:positionV relativeFrom="paragraph">
            <wp:posOffset>46990</wp:posOffset>
          </wp:positionV>
          <wp:extent cx="345600" cy="97200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" cy="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0DE77" w14:textId="77777777" w:rsidR="00AC21FD" w:rsidRPr="00A06B4A" w:rsidRDefault="00AC21FD" w:rsidP="00A06B4A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E443" w14:textId="77777777" w:rsidR="00C64AB3" w:rsidRDefault="00C64AB3" w:rsidP="00A06B4A">
      <w:r>
        <w:separator/>
      </w:r>
    </w:p>
  </w:footnote>
  <w:footnote w:type="continuationSeparator" w:id="0">
    <w:p w14:paraId="72B30894" w14:textId="77777777" w:rsidR="00C64AB3" w:rsidRDefault="00C64AB3" w:rsidP="00A0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DECE" w14:textId="77777777" w:rsidR="00AC21FD" w:rsidRDefault="00E57019" w:rsidP="0095193B">
    <w:pPr>
      <w:pStyle w:val="En-tte"/>
      <w:rPr>
        <w:sz w:val="18"/>
      </w:rPr>
    </w:pPr>
    <w:r>
      <w:rPr>
        <w:noProof/>
        <w:sz w:val="18"/>
        <w:lang w:eastAsia="fr-FR"/>
      </w:rPr>
      <w:drawing>
        <wp:anchor distT="0" distB="0" distL="114300" distR="114300" simplePos="0" relativeHeight="251660288" behindDoc="1" locked="0" layoutInCell="1" allowOverlap="1" wp14:anchorId="1F2A4EA3" wp14:editId="35178288">
          <wp:simplePos x="0" y="0"/>
          <wp:positionH relativeFrom="column">
            <wp:posOffset>1008380</wp:posOffset>
          </wp:positionH>
          <wp:positionV relativeFrom="paragraph">
            <wp:posOffset>-8255</wp:posOffset>
          </wp:positionV>
          <wp:extent cx="1337310" cy="449580"/>
          <wp:effectExtent l="19050" t="0" r="0" b="0"/>
          <wp:wrapTight wrapText="bothSides">
            <wp:wrapPolygon edited="0">
              <wp:start x="1846" y="0"/>
              <wp:lineTo x="-308" y="2746"/>
              <wp:lineTo x="0" y="21051"/>
              <wp:lineTo x="18769" y="21051"/>
              <wp:lineTo x="21538" y="21051"/>
              <wp:lineTo x="21538" y="1831"/>
              <wp:lineTo x="4308" y="0"/>
              <wp:lineTo x="1846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sionhorizontal-tir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7019">
      <w:rPr>
        <w:noProof/>
        <w:sz w:val="18"/>
        <w:lang w:eastAsia="fr-FR"/>
      </w:rPr>
      <w:drawing>
        <wp:inline distT="0" distB="0" distL="0" distR="0" wp14:anchorId="61F7788A" wp14:editId="6DD83DDE">
          <wp:extent cx="755906" cy="664465"/>
          <wp:effectExtent l="19050" t="0" r="6094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" cy="66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</w:p>
  <w:p w14:paraId="01B04BCC" w14:textId="77777777" w:rsidR="00AC21FD" w:rsidRPr="0095193B" w:rsidRDefault="00AC21FD" w:rsidP="0095193B">
    <w:pPr>
      <w:pStyle w:val="En-tte"/>
      <w:rPr>
        <w:rFonts w:ascii="Century Gothic" w:hAnsi="Century Gothic"/>
        <w:sz w:val="16"/>
      </w:rPr>
    </w:pPr>
  </w:p>
  <w:p w14:paraId="6358851C" w14:textId="77777777" w:rsidR="00AC21FD" w:rsidRDefault="00AC21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F43"/>
    <w:multiLevelType w:val="hybridMultilevel"/>
    <w:tmpl w:val="7414C2DC"/>
    <w:lvl w:ilvl="0" w:tplc="CB80A3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0626B"/>
    <w:multiLevelType w:val="hybridMultilevel"/>
    <w:tmpl w:val="FD18243A"/>
    <w:lvl w:ilvl="0" w:tplc="B954611A">
      <w:start w:val="6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F95A9B"/>
    <w:multiLevelType w:val="hybridMultilevel"/>
    <w:tmpl w:val="792A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4D9"/>
    <w:multiLevelType w:val="hybridMultilevel"/>
    <w:tmpl w:val="7DFA7DE4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3D7441E"/>
    <w:multiLevelType w:val="hybridMultilevel"/>
    <w:tmpl w:val="61405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4A"/>
    <w:rsid w:val="00013DE1"/>
    <w:rsid w:val="000278B5"/>
    <w:rsid w:val="00040BC8"/>
    <w:rsid w:val="00047770"/>
    <w:rsid w:val="000C7943"/>
    <w:rsid w:val="0010571F"/>
    <w:rsid w:val="00111988"/>
    <w:rsid w:val="00136308"/>
    <w:rsid w:val="001C1651"/>
    <w:rsid w:val="001C7902"/>
    <w:rsid w:val="001E0193"/>
    <w:rsid w:val="001F0F6E"/>
    <w:rsid w:val="0023391F"/>
    <w:rsid w:val="00241C7D"/>
    <w:rsid w:val="00245D5B"/>
    <w:rsid w:val="002537C5"/>
    <w:rsid w:val="0026327C"/>
    <w:rsid w:val="00281733"/>
    <w:rsid w:val="00293EF1"/>
    <w:rsid w:val="002A5867"/>
    <w:rsid w:val="002B09D8"/>
    <w:rsid w:val="002E1F8B"/>
    <w:rsid w:val="0030732B"/>
    <w:rsid w:val="00315E0D"/>
    <w:rsid w:val="003438D2"/>
    <w:rsid w:val="00397DE2"/>
    <w:rsid w:val="003C2F28"/>
    <w:rsid w:val="00420813"/>
    <w:rsid w:val="00424195"/>
    <w:rsid w:val="00430DBF"/>
    <w:rsid w:val="00445B1A"/>
    <w:rsid w:val="00446907"/>
    <w:rsid w:val="00497E04"/>
    <w:rsid w:val="004A2166"/>
    <w:rsid w:val="004B5969"/>
    <w:rsid w:val="004F3DD8"/>
    <w:rsid w:val="0052767A"/>
    <w:rsid w:val="005539BD"/>
    <w:rsid w:val="00557346"/>
    <w:rsid w:val="00564AF3"/>
    <w:rsid w:val="005A3478"/>
    <w:rsid w:val="005D1D8A"/>
    <w:rsid w:val="005F4908"/>
    <w:rsid w:val="00616839"/>
    <w:rsid w:val="00646A64"/>
    <w:rsid w:val="0067154B"/>
    <w:rsid w:val="006968F2"/>
    <w:rsid w:val="006A2D95"/>
    <w:rsid w:val="006B786A"/>
    <w:rsid w:val="006C5404"/>
    <w:rsid w:val="006C7265"/>
    <w:rsid w:val="006D6A4F"/>
    <w:rsid w:val="006F435A"/>
    <w:rsid w:val="007031E6"/>
    <w:rsid w:val="00763EDD"/>
    <w:rsid w:val="007652C3"/>
    <w:rsid w:val="0077063B"/>
    <w:rsid w:val="007755E5"/>
    <w:rsid w:val="007821BC"/>
    <w:rsid w:val="007958B1"/>
    <w:rsid w:val="007A00F1"/>
    <w:rsid w:val="007A6AC3"/>
    <w:rsid w:val="007B6065"/>
    <w:rsid w:val="007C2235"/>
    <w:rsid w:val="007D25AB"/>
    <w:rsid w:val="007F1902"/>
    <w:rsid w:val="0080155E"/>
    <w:rsid w:val="008115F6"/>
    <w:rsid w:val="00812D0C"/>
    <w:rsid w:val="0086652C"/>
    <w:rsid w:val="00893536"/>
    <w:rsid w:val="00897496"/>
    <w:rsid w:val="008A6282"/>
    <w:rsid w:val="008B33DE"/>
    <w:rsid w:val="008B72C6"/>
    <w:rsid w:val="009146BD"/>
    <w:rsid w:val="00920E1B"/>
    <w:rsid w:val="009241EA"/>
    <w:rsid w:val="0095193B"/>
    <w:rsid w:val="00953206"/>
    <w:rsid w:val="00965698"/>
    <w:rsid w:val="009C67B8"/>
    <w:rsid w:val="009D013A"/>
    <w:rsid w:val="009E06B0"/>
    <w:rsid w:val="00A06B4A"/>
    <w:rsid w:val="00A10E5F"/>
    <w:rsid w:val="00A23F3F"/>
    <w:rsid w:val="00A44644"/>
    <w:rsid w:val="00A72158"/>
    <w:rsid w:val="00AC21FD"/>
    <w:rsid w:val="00AC694D"/>
    <w:rsid w:val="00B45270"/>
    <w:rsid w:val="00B93FB1"/>
    <w:rsid w:val="00B96BFB"/>
    <w:rsid w:val="00B97D06"/>
    <w:rsid w:val="00BA140A"/>
    <w:rsid w:val="00BA17B7"/>
    <w:rsid w:val="00BA1B11"/>
    <w:rsid w:val="00BB24E5"/>
    <w:rsid w:val="00BB6D21"/>
    <w:rsid w:val="00C13062"/>
    <w:rsid w:val="00C312A8"/>
    <w:rsid w:val="00C42A3A"/>
    <w:rsid w:val="00C64AB3"/>
    <w:rsid w:val="00CA4ABF"/>
    <w:rsid w:val="00CC7032"/>
    <w:rsid w:val="00D36ED4"/>
    <w:rsid w:val="00D63C57"/>
    <w:rsid w:val="00D715EF"/>
    <w:rsid w:val="00D90B5B"/>
    <w:rsid w:val="00DB36D2"/>
    <w:rsid w:val="00DB6233"/>
    <w:rsid w:val="00DB6910"/>
    <w:rsid w:val="00DF4A59"/>
    <w:rsid w:val="00E12426"/>
    <w:rsid w:val="00E46FA5"/>
    <w:rsid w:val="00E51278"/>
    <w:rsid w:val="00E54F21"/>
    <w:rsid w:val="00E57019"/>
    <w:rsid w:val="00E82035"/>
    <w:rsid w:val="00E846AD"/>
    <w:rsid w:val="00ED4865"/>
    <w:rsid w:val="00ED5B73"/>
    <w:rsid w:val="00F30EA4"/>
    <w:rsid w:val="00F36614"/>
    <w:rsid w:val="00FA0B62"/>
    <w:rsid w:val="00FC67C8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9AE1A"/>
  <w15:docId w15:val="{5A05E310-05A4-4D8F-8B60-CB03BBF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0A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B4A"/>
    <w:pPr>
      <w:tabs>
        <w:tab w:val="center" w:pos="4536"/>
        <w:tab w:val="right" w:pos="9072"/>
      </w:tabs>
      <w:jc w:val="left"/>
    </w:pPr>
    <w:rPr>
      <w:rFonts w:asciiTheme="minorHAnsi" w:hAnsiTheme="minorHAnsi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A06B4A"/>
  </w:style>
  <w:style w:type="paragraph" w:styleId="Pieddepage">
    <w:name w:val="footer"/>
    <w:basedOn w:val="Normal"/>
    <w:link w:val="PieddepageCar"/>
    <w:uiPriority w:val="99"/>
    <w:unhideWhenUsed/>
    <w:rsid w:val="00A06B4A"/>
    <w:pPr>
      <w:tabs>
        <w:tab w:val="center" w:pos="4536"/>
        <w:tab w:val="right" w:pos="9072"/>
      </w:tabs>
      <w:jc w:val="left"/>
    </w:pPr>
    <w:rPr>
      <w:rFonts w:asciiTheme="minorHAnsi" w:hAnsiTheme="minorHAnsi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06B4A"/>
  </w:style>
  <w:style w:type="paragraph" w:customStyle="1" w:styleId="Paragraphestandard">
    <w:name w:val="[Paragraphe standard]"/>
    <w:basedOn w:val="Normal"/>
    <w:uiPriority w:val="99"/>
    <w:rsid w:val="00A06B4A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8115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67A"/>
    <w:pPr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67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140A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965698"/>
    <w:pPr>
      <w:ind w:left="720"/>
      <w:contextualSpacing/>
      <w:jc w:val="left"/>
    </w:pPr>
    <w:rPr>
      <w:rFonts w:asciiTheme="minorHAnsi" w:hAnsiTheme="minorHAnsi"/>
      <w:sz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656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698"/>
    <w:pPr>
      <w:jc w:val="left"/>
    </w:pPr>
    <w:rPr>
      <w:rFonts w:asciiTheme="minorHAnsi" w:hAnsiTheme="minorHAnsi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698"/>
    <w:rPr>
      <w:sz w:val="2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55E5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55E5"/>
    <w:rPr>
      <w:rFonts w:ascii="Consolas" w:hAnsi="Consola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6D2"/>
    <w:pPr>
      <w:jc w:val="both"/>
    </w:pPr>
    <w:rPr>
      <w:rFonts w:ascii="Arial" w:hAnsi="Arial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6D2"/>
    <w:rPr>
      <w:rFonts w:ascii="Arial" w:hAnsi="Arial"/>
      <w:b/>
      <w:bCs/>
      <w:sz w:val="20"/>
      <w:szCs w:val="20"/>
      <w:lang w:val="en-US"/>
    </w:rPr>
  </w:style>
  <w:style w:type="table" w:styleId="Grilledutableau">
    <w:name w:val="Table Grid"/>
    <w:basedOn w:val="TableauNormal"/>
    <w:rsid w:val="00A10E5F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eu/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binet@oc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inet@oc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EFDF1-0586-4B9A-B222-D25581C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Muriel BILLEREY-BLANCHARD</cp:lastModifiedBy>
  <cp:revision>5</cp:revision>
  <cp:lastPrinted>2022-05-24T13:47:00Z</cp:lastPrinted>
  <dcterms:created xsi:type="dcterms:W3CDTF">2024-09-27T11:34:00Z</dcterms:created>
  <dcterms:modified xsi:type="dcterms:W3CDTF">2024-09-27T11:37:00Z</dcterms:modified>
</cp:coreProperties>
</file>